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F2363" w14:textId="29CBB98D" w:rsidR="003A4D79" w:rsidRPr="003A4D79" w:rsidRDefault="00555E60" w:rsidP="003A4D79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 w:rsidR="00F40B76" w:rsidRPr="00D7128A">
        <w:rPr>
          <w:rFonts w:eastAsia="Times New Roman"/>
          <w:lang w:eastAsia="ru-RU"/>
        </w:rPr>
        <w:t xml:space="preserve">   </w:t>
      </w:r>
      <w:r w:rsidR="003A4D79" w:rsidRPr="003A4D79">
        <w:rPr>
          <w:rFonts w:eastAsia="Times New Roman"/>
          <w:noProof/>
          <w:lang w:eastAsia="ru-RU"/>
        </w:rPr>
        <w:drawing>
          <wp:inline distT="0" distB="0" distL="0" distR="0" wp14:anchorId="5DB7A27F" wp14:editId="68E1CFE8">
            <wp:extent cx="1834343" cy="1762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86" t="4123" r="13115" b="12040"/>
                    <a:stretch/>
                  </pic:blipFill>
                  <pic:spPr bwMode="auto">
                    <a:xfrm>
                      <a:off x="0" y="0"/>
                      <a:ext cx="1852050" cy="177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7D6370" w14:textId="77777777" w:rsidR="001304B3" w:rsidRPr="00010F63" w:rsidRDefault="001304B3" w:rsidP="000460DC">
      <w:pPr>
        <w:jc w:val="center"/>
        <w:rPr>
          <w:b/>
        </w:rPr>
      </w:pPr>
      <w:r w:rsidRPr="00010F63">
        <w:rPr>
          <w:b/>
        </w:rPr>
        <w:t>УПРАВЛЕНИЕ КУЛЬТУРЫ АДМИНИСТРАЦИИ Г</w:t>
      </w:r>
      <w:r w:rsidR="00EA6A61">
        <w:rPr>
          <w:b/>
        </w:rPr>
        <w:t xml:space="preserve">. </w:t>
      </w:r>
      <w:r w:rsidRPr="00010F63">
        <w:rPr>
          <w:b/>
        </w:rPr>
        <w:t>О</w:t>
      </w:r>
      <w:r w:rsidR="00EA6A61">
        <w:rPr>
          <w:b/>
        </w:rPr>
        <w:t>.</w:t>
      </w:r>
      <w:r w:rsidRPr="00010F63">
        <w:rPr>
          <w:b/>
        </w:rPr>
        <w:t xml:space="preserve"> СЫЗРАНЬ</w:t>
      </w:r>
    </w:p>
    <w:p w14:paraId="415C6454" w14:textId="77777777" w:rsidR="001304B3" w:rsidRDefault="001304B3" w:rsidP="000460DC">
      <w:pPr>
        <w:jc w:val="center"/>
        <w:rPr>
          <w:b/>
        </w:rPr>
      </w:pPr>
      <w:r w:rsidRPr="00010F63">
        <w:rPr>
          <w:b/>
        </w:rPr>
        <w:t>МБУ «КРАЕВЕДЧЕСКИЙ МУЗЕЙ Г</w:t>
      </w:r>
      <w:r w:rsidR="003A3C37" w:rsidRPr="003A3C37">
        <w:rPr>
          <w:b/>
        </w:rPr>
        <w:t>.</w:t>
      </w:r>
      <w:r w:rsidRPr="00010F63">
        <w:rPr>
          <w:b/>
        </w:rPr>
        <w:t xml:space="preserve"> О</w:t>
      </w:r>
      <w:r w:rsidR="003A3C37" w:rsidRPr="003A3C37">
        <w:rPr>
          <w:b/>
        </w:rPr>
        <w:t>.</w:t>
      </w:r>
      <w:r w:rsidRPr="00010F63">
        <w:rPr>
          <w:b/>
        </w:rPr>
        <w:t xml:space="preserve"> СЫЗРАНЬ»</w:t>
      </w:r>
    </w:p>
    <w:p w14:paraId="1081BD8A" w14:textId="77777777" w:rsidR="00EA6A61" w:rsidRPr="00010F63" w:rsidRDefault="00EA6A61" w:rsidP="000460DC">
      <w:pPr>
        <w:jc w:val="center"/>
        <w:rPr>
          <w:b/>
        </w:rPr>
      </w:pPr>
    </w:p>
    <w:p w14:paraId="5C51147F" w14:textId="77777777" w:rsidR="000460DC" w:rsidRPr="00010F63" w:rsidRDefault="000460DC" w:rsidP="000460DC">
      <w:pPr>
        <w:spacing w:after="120"/>
        <w:jc w:val="center"/>
        <w:rPr>
          <w:b/>
        </w:rPr>
      </w:pPr>
      <w:r w:rsidRPr="00010F63">
        <w:rPr>
          <w:b/>
        </w:rPr>
        <w:t>ИНФОРМАЦИОННОЕ ПИСЬМО</w:t>
      </w:r>
    </w:p>
    <w:p w14:paraId="2D8C4346" w14:textId="4E0E1F3E" w:rsidR="001304B3" w:rsidRPr="00010F63" w:rsidRDefault="001304B3" w:rsidP="001304B3">
      <w:pPr>
        <w:ind w:firstLine="709"/>
        <w:jc w:val="both"/>
      </w:pPr>
      <w:r w:rsidRPr="00010F63">
        <w:t>При</w:t>
      </w:r>
      <w:r w:rsidR="00D7128A">
        <w:t>глашаем принять участие в</w:t>
      </w:r>
      <w:r w:rsidR="00554193">
        <w:t xml:space="preserve"> Третьей </w:t>
      </w:r>
      <w:r w:rsidRPr="00010F63">
        <w:t>научно-практической конференции</w:t>
      </w:r>
      <w:r w:rsidRPr="00010F63">
        <w:rPr>
          <w:b/>
        </w:rPr>
        <w:t xml:space="preserve"> «Гурьевские краеведческие чтения»</w:t>
      </w:r>
      <w:r w:rsidRPr="00010F63">
        <w:t xml:space="preserve">, которая состоится в г. Сызрани </w:t>
      </w:r>
      <w:r w:rsidR="00B400FF" w:rsidRPr="00010F63">
        <w:t xml:space="preserve">на базе Краеведческого музея (пер. Достоевского, 34) </w:t>
      </w:r>
      <w:r w:rsidR="00554193">
        <w:rPr>
          <w:b/>
        </w:rPr>
        <w:t xml:space="preserve">19, 20 </w:t>
      </w:r>
      <w:r w:rsidRPr="00010F63">
        <w:rPr>
          <w:b/>
        </w:rPr>
        <w:t>марта</w:t>
      </w:r>
      <w:r w:rsidRPr="00010F63">
        <w:t xml:space="preserve"> </w:t>
      </w:r>
      <w:r w:rsidR="00645495">
        <w:rPr>
          <w:b/>
        </w:rPr>
        <w:t>202</w:t>
      </w:r>
      <w:r w:rsidR="00554193">
        <w:rPr>
          <w:b/>
        </w:rPr>
        <w:t>6</w:t>
      </w:r>
      <w:r w:rsidRPr="00010F63">
        <w:rPr>
          <w:b/>
        </w:rPr>
        <w:t xml:space="preserve"> года.  </w:t>
      </w:r>
    </w:p>
    <w:p w14:paraId="78FDA6EC" w14:textId="77777777" w:rsidR="001304B3" w:rsidRPr="00010F63" w:rsidRDefault="001304B3" w:rsidP="001304B3">
      <w:pPr>
        <w:ind w:firstLine="709"/>
        <w:jc w:val="both"/>
      </w:pPr>
      <w:r w:rsidRPr="00010F63">
        <w:t>Тематика конференции охватывает широкий круг вопросов, связанных с краеведче</w:t>
      </w:r>
      <w:r w:rsidR="001558DA">
        <w:t>скими исследованиями г. Сызрани</w:t>
      </w:r>
      <w:r w:rsidRPr="00010F63">
        <w:t xml:space="preserve"> </w:t>
      </w:r>
      <w:r w:rsidR="00B400FF" w:rsidRPr="00010F63">
        <w:t xml:space="preserve">и близлежащих административно-территориальных образований (Ульяновской, </w:t>
      </w:r>
      <w:r w:rsidRPr="00010F63">
        <w:t>Самарской</w:t>
      </w:r>
      <w:r w:rsidR="00B400FF" w:rsidRPr="00010F63">
        <w:t>, Саратовской, Пензенской</w:t>
      </w:r>
      <w:r w:rsidRPr="00010F63">
        <w:t xml:space="preserve"> областей</w:t>
      </w:r>
      <w:r w:rsidR="00B400FF" w:rsidRPr="00010F63">
        <w:t>)</w:t>
      </w:r>
      <w:r w:rsidRPr="00010F63">
        <w:t xml:space="preserve">. </w:t>
      </w:r>
    </w:p>
    <w:p w14:paraId="35F9AB6A" w14:textId="019B8791" w:rsidR="001304B3" w:rsidRDefault="00B25A44" w:rsidP="001304B3">
      <w:pPr>
        <w:ind w:firstLine="709"/>
        <w:jc w:val="both"/>
      </w:pPr>
      <w:r w:rsidRPr="00010F63">
        <w:t>К</w:t>
      </w:r>
      <w:r w:rsidR="001304B3" w:rsidRPr="00010F63">
        <w:t xml:space="preserve"> участию в конференции </w:t>
      </w:r>
      <w:r w:rsidR="00B400FF" w:rsidRPr="00010F63">
        <w:t>приглашаются</w:t>
      </w:r>
      <w:r w:rsidRPr="00010F63">
        <w:t xml:space="preserve"> </w:t>
      </w:r>
      <w:r w:rsidR="00B400FF" w:rsidRPr="00010F63">
        <w:t>специалисты</w:t>
      </w:r>
      <w:r w:rsidR="001304B3" w:rsidRPr="00010F63">
        <w:t xml:space="preserve"> разных научных дисциплин: </w:t>
      </w:r>
      <w:r w:rsidR="00B400FF" w:rsidRPr="00010F63">
        <w:t>краеведы</w:t>
      </w:r>
      <w:r w:rsidR="001304B3" w:rsidRPr="00010F63">
        <w:t xml:space="preserve">, </w:t>
      </w:r>
      <w:r w:rsidR="00D7128A">
        <w:t>историки, архивисты</w:t>
      </w:r>
      <w:r w:rsidR="00B400FF" w:rsidRPr="00010F63">
        <w:t>, этнографы</w:t>
      </w:r>
      <w:r w:rsidR="001304B3" w:rsidRPr="00010F63">
        <w:t xml:space="preserve">, </w:t>
      </w:r>
      <w:r w:rsidR="00B400FF" w:rsidRPr="00010F63">
        <w:t>экологи, искусствоведы, музейные работники</w:t>
      </w:r>
      <w:r w:rsidR="001304B3" w:rsidRPr="00010F63">
        <w:t xml:space="preserve">, </w:t>
      </w:r>
      <w:r w:rsidR="00B400FF" w:rsidRPr="00010F63">
        <w:t>педагоги</w:t>
      </w:r>
      <w:r w:rsidR="001304B3" w:rsidRPr="00010F63">
        <w:t>, представит</w:t>
      </w:r>
      <w:r w:rsidR="00B400FF" w:rsidRPr="00010F63">
        <w:t>ели</w:t>
      </w:r>
      <w:r w:rsidR="001304B3" w:rsidRPr="00010F63">
        <w:t xml:space="preserve"> туристического сообщества и др. </w:t>
      </w:r>
    </w:p>
    <w:p w14:paraId="46AC89DC" w14:textId="77777777" w:rsidR="002871B6" w:rsidRPr="00010F63" w:rsidRDefault="002871B6" w:rsidP="001304B3">
      <w:pPr>
        <w:ind w:firstLine="709"/>
        <w:jc w:val="both"/>
      </w:pPr>
    </w:p>
    <w:p w14:paraId="4631C8C4" w14:textId="77777777" w:rsidR="001304B3" w:rsidRPr="00010F63" w:rsidRDefault="001304B3" w:rsidP="001304B3">
      <w:pPr>
        <w:ind w:firstLine="709"/>
        <w:jc w:val="both"/>
      </w:pPr>
      <w:r w:rsidRPr="00010F63">
        <w:t xml:space="preserve">Предлагается рассмотреть следующие темы и проблемы: </w:t>
      </w:r>
    </w:p>
    <w:p w14:paraId="7EEFD713" w14:textId="77777777" w:rsidR="001304B3" w:rsidRPr="00010F63" w:rsidRDefault="00D7128A" w:rsidP="001304B3">
      <w:pPr>
        <w:pStyle w:val="a7"/>
        <w:numPr>
          <w:ilvl w:val="0"/>
          <w:numId w:val="3"/>
        </w:numPr>
        <w:jc w:val="both"/>
      </w:pPr>
      <w:r>
        <w:t>Краеведческие аспекты и</w:t>
      </w:r>
      <w:r w:rsidR="001304B3" w:rsidRPr="00010F63">
        <w:t>ст</w:t>
      </w:r>
      <w:r w:rsidR="00B25A44" w:rsidRPr="00010F63">
        <w:t>ори</w:t>
      </w:r>
      <w:r>
        <w:t>и</w:t>
      </w:r>
      <w:r w:rsidR="00B25A44" w:rsidRPr="00010F63">
        <w:t xml:space="preserve"> и современно</w:t>
      </w:r>
      <w:r>
        <w:t>го</w:t>
      </w:r>
      <w:r w:rsidR="00B25A44" w:rsidRPr="00010F63">
        <w:t xml:space="preserve"> развити</w:t>
      </w:r>
      <w:r>
        <w:t>я</w:t>
      </w:r>
      <w:r w:rsidR="00B25A44" w:rsidRPr="00010F63">
        <w:t xml:space="preserve"> г. Сызрани и </w:t>
      </w:r>
      <w:r w:rsidR="00010F63" w:rsidRPr="00010F63">
        <w:t xml:space="preserve">прилегающих </w:t>
      </w:r>
      <w:r w:rsidR="00B25A44" w:rsidRPr="00010F63">
        <w:t>административно-территориальных образований</w:t>
      </w:r>
      <w:r w:rsidR="00010F63" w:rsidRPr="00010F63">
        <w:t xml:space="preserve">. </w:t>
      </w:r>
    </w:p>
    <w:p w14:paraId="1AE38BE0" w14:textId="17826CFB" w:rsidR="002871B6" w:rsidRPr="00010F63" w:rsidRDefault="00B25A44" w:rsidP="002871B6">
      <w:pPr>
        <w:pStyle w:val="a7"/>
        <w:numPr>
          <w:ilvl w:val="0"/>
          <w:numId w:val="3"/>
        </w:numPr>
        <w:ind w:hanging="357"/>
        <w:jc w:val="both"/>
      </w:pPr>
      <w:r w:rsidRPr="00010F63">
        <w:t>Сызрань в биографии людей: исторические судьбы и повседневность.</w:t>
      </w:r>
    </w:p>
    <w:p w14:paraId="3158EDD7" w14:textId="6431A200" w:rsidR="00B25A44" w:rsidRDefault="00B400FF" w:rsidP="001304B3">
      <w:pPr>
        <w:pStyle w:val="a7"/>
        <w:numPr>
          <w:ilvl w:val="0"/>
          <w:numId w:val="3"/>
        </w:numPr>
        <w:jc w:val="both"/>
      </w:pPr>
      <w:r w:rsidRPr="005D6C62">
        <w:t>Музеи в туристической и рекреационно-досуговой отраслях.</w:t>
      </w:r>
    </w:p>
    <w:p w14:paraId="5F20C093" w14:textId="77777777" w:rsidR="002871B6" w:rsidRPr="005D6C62" w:rsidRDefault="002871B6" w:rsidP="002871B6">
      <w:pPr>
        <w:pStyle w:val="a7"/>
        <w:ind w:left="786"/>
        <w:jc w:val="both"/>
      </w:pPr>
    </w:p>
    <w:p w14:paraId="3BA90C39" w14:textId="5C563BF1" w:rsidR="001304B3" w:rsidRPr="00010F63" w:rsidRDefault="001558DA" w:rsidP="001304B3">
      <w:pPr>
        <w:ind w:firstLine="708"/>
        <w:jc w:val="both"/>
      </w:pPr>
      <w:r>
        <w:t xml:space="preserve">Конференция пройдет в </w:t>
      </w:r>
      <w:r w:rsidR="001304B3" w:rsidRPr="00010F63">
        <w:t>очно</w:t>
      </w:r>
      <w:r>
        <w:t xml:space="preserve">м и </w:t>
      </w:r>
      <w:r w:rsidR="002871B6">
        <w:t>заочном (публикация статьи в сборнике материалов конференции)</w:t>
      </w:r>
      <w:r>
        <w:t xml:space="preserve"> форматах</w:t>
      </w:r>
      <w:r w:rsidR="001304B3" w:rsidRPr="00010F63">
        <w:t>.</w:t>
      </w:r>
      <w:r w:rsidR="002871B6">
        <w:t xml:space="preserve"> </w:t>
      </w:r>
      <w:r w:rsidR="00B400FF" w:rsidRPr="00010F63">
        <w:t xml:space="preserve"> </w:t>
      </w:r>
    </w:p>
    <w:p w14:paraId="5F46CC9C" w14:textId="18557847" w:rsidR="00EA6A61" w:rsidRPr="00010F63" w:rsidRDefault="00EA6A61" w:rsidP="00645495">
      <w:pPr>
        <w:jc w:val="both"/>
      </w:pPr>
      <w:r>
        <w:rPr>
          <w:b/>
        </w:rPr>
        <w:t xml:space="preserve">          </w:t>
      </w:r>
      <w:r w:rsidR="001304B3" w:rsidRPr="00010F63">
        <w:rPr>
          <w:b/>
        </w:rPr>
        <w:t>Условия участия в конференции</w:t>
      </w:r>
      <w:r>
        <w:rPr>
          <w:b/>
        </w:rPr>
        <w:t>.</w:t>
      </w:r>
      <w:r w:rsidR="00645495">
        <w:rPr>
          <w:b/>
        </w:rPr>
        <w:t xml:space="preserve"> </w:t>
      </w:r>
      <w:r w:rsidR="001304B3" w:rsidRPr="00010F63">
        <w:t>Заявки на уч</w:t>
      </w:r>
      <w:r w:rsidR="001558DA">
        <w:t>астие с докладом</w:t>
      </w:r>
      <w:r w:rsidR="001304B3" w:rsidRPr="00010F63">
        <w:t xml:space="preserve"> принимаются до </w:t>
      </w:r>
      <w:r w:rsidR="001304B3" w:rsidRPr="00010F63">
        <w:rPr>
          <w:b/>
        </w:rPr>
        <w:t>1</w:t>
      </w:r>
      <w:r w:rsidR="002871B6">
        <w:rPr>
          <w:b/>
        </w:rPr>
        <w:t>0</w:t>
      </w:r>
      <w:r w:rsidR="00B25A44" w:rsidRPr="00010F63">
        <w:rPr>
          <w:b/>
        </w:rPr>
        <w:t xml:space="preserve"> марта </w:t>
      </w:r>
      <w:r w:rsidR="001304B3" w:rsidRPr="00010F63">
        <w:rPr>
          <w:b/>
        </w:rPr>
        <w:t>202</w:t>
      </w:r>
      <w:r w:rsidR="002871B6">
        <w:rPr>
          <w:b/>
        </w:rPr>
        <w:t>6</w:t>
      </w:r>
      <w:r w:rsidR="001304B3" w:rsidRPr="00010F63">
        <w:rPr>
          <w:b/>
        </w:rPr>
        <w:t xml:space="preserve"> г</w:t>
      </w:r>
      <w:r w:rsidR="001558DA">
        <w:t xml:space="preserve">.; </w:t>
      </w:r>
      <w:r w:rsidR="001304B3" w:rsidRPr="00010F63">
        <w:t>на участие в ка</w:t>
      </w:r>
      <w:r w:rsidR="001558DA">
        <w:t xml:space="preserve">честве слушателя - </w:t>
      </w:r>
      <w:r w:rsidR="001304B3" w:rsidRPr="00010F63">
        <w:t xml:space="preserve">до </w:t>
      </w:r>
      <w:r w:rsidR="002871B6">
        <w:rPr>
          <w:b/>
        </w:rPr>
        <w:t>15</w:t>
      </w:r>
      <w:r w:rsidR="001304B3" w:rsidRPr="00010F63">
        <w:rPr>
          <w:b/>
        </w:rPr>
        <w:t xml:space="preserve"> </w:t>
      </w:r>
      <w:r w:rsidR="00B25A44" w:rsidRPr="00010F63">
        <w:rPr>
          <w:b/>
        </w:rPr>
        <w:t>марта</w:t>
      </w:r>
      <w:r w:rsidR="001304B3" w:rsidRPr="00010F63">
        <w:rPr>
          <w:b/>
        </w:rPr>
        <w:t xml:space="preserve"> 202</w:t>
      </w:r>
      <w:r w:rsidR="002871B6">
        <w:rPr>
          <w:b/>
        </w:rPr>
        <w:t>6</w:t>
      </w:r>
      <w:r w:rsidR="001304B3" w:rsidRPr="00010F63">
        <w:t xml:space="preserve"> г. </w:t>
      </w:r>
      <w:r>
        <w:t xml:space="preserve">Материалы для публикации можно прислать позже, но не позднее </w:t>
      </w:r>
      <w:r w:rsidR="00645495">
        <w:rPr>
          <w:b/>
          <w:bCs/>
        </w:rPr>
        <w:t>30 апреля 202</w:t>
      </w:r>
      <w:r w:rsidR="002871B6">
        <w:rPr>
          <w:b/>
          <w:bCs/>
        </w:rPr>
        <w:t>6</w:t>
      </w:r>
      <w:r w:rsidRPr="00EA6A61">
        <w:rPr>
          <w:b/>
          <w:bCs/>
        </w:rPr>
        <w:t xml:space="preserve"> г.</w:t>
      </w:r>
    </w:p>
    <w:p w14:paraId="3A2457B6" w14:textId="0D0ACC49" w:rsidR="001304B3" w:rsidRPr="00F536EF" w:rsidRDefault="00521C18" w:rsidP="001304B3">
      <w:pPr>
        <w:pStyle w:val="a8"/>
        <w:spacing w:after="0"/>
        <w:ind w:left="0" w:firstLine="540"/>
        <w:jc w:val="both"/>
      </w:pPr>
      <w:r>
        <w:t xml:space="preserve">Заявки на участие </w:t>
      </w:r>
      <w:r w:rsidR="001304B3" w:rsidRPr="00010F63">
        <w:t>направ</w:t>
      </w:r>
      <w:r>
        <w:t>ляются</w:t>
      </w:r>
      <w:r w:rsidR="001304B3" w:rsidRPr="00010F63">
        <w:t xml:space="preserve"> на электронный адрес</w:t>
      </w:r>
      <w:r w:rsidR="001558DA">
        <w:t>:</w:t>
      </w:r>
      <w:r w:rsidR="001304B3" w:rsidRPr="00010F63">
        <w:t xml:space="preserve"> </w:t>
      </w:r>
      <w:hyperlink r:id="rId7" w:history="1">
        <w:r w:rsidR="00010F63" w:rsidRPr="00F536EF">
          <w:rPr>
            <w:rStyle w:val="a3"/>
            <w:color w:val="auto"/>
            <w:u w:val="none"/>
            <w:lang w:val="en-US"/>
          </w:rPr>
          <w:t>skm</w:t>
        </w:r>
        <w:r w:rsidR="00010F63" w:rsidRPr="00F536EF">
          <w:rPr>
            <w:rStyle w:val="a3"/>
            <w:color w:val="auto"/>
            <w:u w:val="none"/>
          </w:rPr>
          <w:t>1923@</w:t>
        </w:r>
        <w:r w:rsidR="00010F63" w:rsidRPr="00F536EF">
          <w:rPr>
            <w:rStyle w:val="a3"/>
            <w:color w:val="auto"/>
            <w:u w:val="none"/>
            <w:lang w:val="en-US"/>
          </w:rPr>
          <w:t>yandex</w:t>
        </w:r>
        <w:r w:rsidR="00010F63" w:rsidRPr="00F536EF">
          <w:rPr>
            <w:rStyle w:val="a3"/>
            <w:color w:val="auto"/>
            <w:u w:val="none"/>
          </w:rPr>
          <w:t>.</w:t>
        </w:r>
        <w:proofErr w:type="spellStart"/>
        <w:r w:rsidR="00010F63" w:rsidRPr="00F536EF">
          <w:rPr>
            <w:rStyle w:val="a3"/>
            <w:color w:val="auto"/>
            <w:u w:val="none"/>
          </w:rPr>
          <w:t>ru</w:t>
        </w:r>
        <w:proofErr w:type="spellEnd"/>
      </w:hyperlink>
      <w:r w:rsidR="001304B3" w:rsidRPr="00F536EF">
        <w:t xml:space="preserve"> с пометкой «Конференция</w:t>
      </w:r>
      <w:r w:rsidR="00B25A44" w:rsidRPr="00F536EF">
        <w:t xml:space="preserve"> «Гурьевские чтения</w:t>
      </w:r>
      <w:r w:rsidR="001304B3" w:rsidRPr="00F536EF">
        <w:t>»</w:t>
      </w:r>
      <w:r w:rsidR="00EA6A61">
        <w:t>.</w:t>
      </w:r>
      <w:r>
        <w:t xml:space="preserve"> В заявке необходимо указать</w:t>
      </w:r>
      <w:r w:rsidR="007B13A7">
        <w:t>: ФИО участника, место работы и должность, контактные данные (номер телефона, адрес электронной почты), тему доклада и формат выст</w:t>
      </w:r>
      <w:r w:rsidR="00AC2354">
        <w:t>упления, краткую аннотацию (</w:t>
      </w:r>
      <w:r w:rsidR="002871B6">
        <w:t>образец заявки дан в Приложении 1</w:t>
      </w:r>
      <w:r w:rsidR="007B13A7">
        <w:t xml:space="preserve">). </w:t>
      </w:r>
    </w:p>
    <w:p w14:paraId="4F5ECEFB" w14:textId="0AA94FC8" w:rsidR="001304B3" w:rsidRPr="00F536EF" w:rsidRDefault="001304B3" w:rsidP="00B93460">
      <w:pPr>
        <w:pStyle w:val="a8"/>
        <w:spacing w:after="0"/>
        <w:ind w:left="0" w:firstLine="539"/>
        <w:jc w:val="both"/>
      </w:pPr>
      <w:r w:rsidRPr="00F536EF">
        <w:t>Оргкомитет оставляет за собой право отклонять заявки, не соответствующие теме конференции.</w:t>
      </w:r>
      <w:r w:rsidR="00B93460">
        <w:t xml:space="preserve"> </w:t>
      </w:r>
      <w:r w:rsidR="003211C5">
        <w:t>Материалы конференции будут опубликованы в 202</w:t>
      </w:r>
      <w:r w:rsidR="002871B6">
        <w:t>6</w:t>
      </w:r>
      <w:r w:rsidR="003211C5">
        <w:t xml:space="preserve"> г. в виде отдельного сборника и размещены в РИНЦ</w:t>
      </w:r>
      <w:r w:rsidR="002871B6">
        <w:t xml:space="preserve"> (Требования и образец оформления статьи даны в Приложениях 2, 3)</w:t>
      </w:r>
      <w:r w:rsidR="003211C5">
        <w:t>.</w:t>
      </w:r>
    </w:p>
    <w:p w14:paraId="6A9E0829" w14:textId="77777777" w:rsidR="005D6C62" w:rsidRDefault="001304B3" w:rsidP="00185552">
      <w:pPr>
        <w:ind w:firstLine="539"/>
        <w:jc w:val="both"/>
        <w:rPr>
          <w:b/>
        </w:rPr>
      </w:pPr>
      <w:r w:rsidRPr="00F536EF">
        <w:rPr>
          <w:b/>
        </w:rPr>
        <w:t>Организационные вопросы</w:t>
      </w:r>
      <w:r w:rsidR="00EA6A61">
        <w:rPr>
          <w:b/>
        </w:rPr>
        <w:t xml:space="preserve">. </w:t>
      </w:r>
    </w:p>
    <w:p w14:paraId="03374768" w14:textId="358C8383" w:rsidR="001304B3" w:rsidRPr="00F536EF" w:rsidRDefault="001304B3" w:rsidP="00185552">
      <w:pPr>
        <w:ind w:firstLine="539"/>
        <w:jc w:val="both"/>
      </w:pPr>
      <w:r w:rsidRPr="00F536EF">
        <w:t>Проезд и проживание иногородних участников конференции осуществляется за счет направляющей стороны.</w:t>
      </w:r>
    </w:p>
    <w:p w14:paraId="7E7C9BF7" w14:textId="77777777" w:rsidR="005D6C62" w:rsidRDefault="001304B3" w:rsidP="00185552">
      <w:pPr>
        <w:ind w:firstLine="539"/>
        <w:jc w:val="both"/>
        <w:rPr>
          <w:b/>
        </w:rPr>
      </w:pPr>
      <w:r w:rsidRPr="00F536EF">
        <w:rPr>
          <w:b/>
        </w:rPr>
        <w:t>Контакты:</w:t>
      </w:r>
      <w:r w:rsidR="00B93460">
        <w:rPr>
          <w:b/>
        </w:rPr>
        <w:t xml:space="preserve"> </w:t>
      </w:r>
    </w:p>
    <w:p w14:paraId="67050496" w14:textId="21EF9039" w:rsidR="001304B3" w:rsidRPr="005D6C62" w:rsidRDefault="00B400FF" w:rsidP="00185552">
      <w:pPr>
        <w:ind w:firstLine="539"/>
        <w:jc w:val="both"/>
        <w:rPr>
          <w:rStyle w:val="a3"/>
          <w:color w:val="auto"/>
          <w:sz w:val="28"/>
          <w:szCs w:val="28"/>
          <w:u w:val="none"/>
        </w:rPr>
      </w:pPr>
      <w:r w:rsidRPr="00F536EF">
        <w:rPr>
          <w:b/>
        </w:rPr>
        <w:t xml:space="preserve">Куракина Лидия Михайловна </w:t>
      </w:r>
      <w:r w:rsidRPr="00F536EF">
        <w:t>– заведующая научно-исследовательским отделом.</w:t>
      </w:r>
      <w:r w:rsidR="001304B3" w:rsidRPr="00F536EF">
        <w:t xml:space="preserve"> т</w:t>
      </w:r>
      <w:r w:rsidR="001304B3" w:rsidRPr="005D6C62">
        <w:t xml:space="preserve"> .8-</w:t>
      </w:r>
      <w:r w:rsidRPr="005D6C62">
        <w:t>927-</w:t>
      </w:r>
      <w:r w:rsidR="001558DA" w:rsidRPr="005D6C62">
        <w:t>0</w:t>
      </w:r>
      <w:r w:rsidRPr="005D6C62">
        <w:t>10-68-50</w:t>
      </w:r>
      <w:r w:rsidR="001304B3" w:rsidRPr="005D6C62">
        <w:t xml:space="preserve">; </w:t>
      </w:r>
      <w:r w:rsidR="001304B3" w:rsidRPr="00F536EF">
        <w:rPr>
          <w:lang w:val="en-US"/>
        </w:rPr>
        <w:t>e</w:t>
      </w:r>
      <w:r w:rsidR="001304B3" w:rsidRPr="005D6C62">
        <w:t>-</w:t>
      </w:r>
      <w:r w:rsidR="001304B3" w:rsidRPr="00F536EF">
        <w:rPr>
          <w:lang w:val="en-US"/>
        </w:rPr>
        <w:t>mail</w:t>
      </w:r>
      <w:r w:rsidR="001558DA" w:rsidRPr="005D6C62">
        <w:t>:</w:t>
      </w:r>
      <w:r w:rsidR="001304B3" w:rsidRPr="005D6C62">
        <w:t xml:space="preserve"> </w:t>
      </w:r>
      <w:hyperlink r:id="rId8" w:history="1">
        <w:r w:rsidR="008606C1" w:rsidRPr="008606C1">
          <w:rPr>
            <w:rStyle w:val="a3"/>
            <w:color w:val="auto"/>
            <w:u w:val="none"/>
            <w:lang w:val="en-US"/>
          </w:rPr>
          <w:t>skm</w:t>
        </w:r>
        <w:r w:rsidR="008606C1" w:rsidRPr="005D6C62">
          <w:rPr>
            <w:rStyle w:val="a3"/>
            <w:color w:val="auto"/>
            <w:u w:val="none"/>
          </w:rPr>
          <w:t>1923@</w:t>
        </w:r>
        <w:r w:rsidR="008606C1" w:rsidRPr="008606C1">
          <w:rPr>
            <w:rStyle w:val="a3"/>
            <w:color w:val="auto"/>
            <w:u w:val="none"/>
            <w:lang w:val="en-US"/>
          </w:rPr>
          <w:t>yandex</w:t>
        </w:r>
        <w:r w:rsidR="008606C1" w:rsidRPr="005D6C62">
          <w:rPr>
            <w:rStyle w:val="a3"/>
            <w:color w:val="auto"/>
            <w:u w:val="none"/>
          </w:rPr>
          <w:t>.</w:t>
        </w:r>
        <w:r w:rsidR="008606C1" w:rsidRPr="008606C1">
          <w:rPr>
            <w:rStyle w:val="a3"/>
            <w:color w:val="auto"/>
            <w:u w:val="none"/>
            <w:lang w:val="en-US"/>
          </w:rPr>
          <w:t>ru</w:t>
        </w:r>
      </w:hyperlink>
      <w:r w:rsidR="00645495" w:rsidRPr="005D6C62">
        <w:t xml:space="preserve">; </w:t>
      </w:r>
      <w:r w:rsidR="00645495">
        <w:rPr>
          <w:lang w:val="en-US"/>
        </w:rPr>
        <w:t>kurakinalidia</w:t>
      </w:r>
      <w:r w:rsidR="00645495" w:rsidRPr="005D6C62">
        <w:t>@</w:t>
      </w:r>
      <w:r w:rsidR="00645495">
        <w:rPr>
          <w:lang w:val="en-US"/>
        </w:rPr>
        <w:t>rambler</w:t>
      </w:r>
      <w:r w:rsidR="00645495" w:rsidRPr="005D6C62">
        <w:t>.</w:t>
      </w:r>
      <w:r w:rsidR="00645495">
        <w:rPr>
          <w:lang w:val="en-US"/>
        </w:rPr>
        <w:t>ru</w:t>
      </w:r>
    </w:p>
    <w:p w14:paraId="229EB240" w14:textId="77777777" w:rsidR="005D6C62" w:rsidRDefault="005D6C62" w:rsidP="005D6C62">
      <w:pPr>
        <w:ind w:firstLine="709"/>
        <w:jc w:val="right"/>
        <w:rPr>
          <w:rStyle w:val="a3"/>
          <w:i/>
          <w:iCs/>
          <w:color w:val="auto"/>
          <w:u w:val="none"/>
        </w:rPr>
      </w:pPr>
    </w:p>
    <w:p w14:paraId="74905AE3" w14:textId="77777777" w:rsidR="002871B6" w:rsidRDefault="002871B6" w:rsidP="005D6C62">
      <w:pPr>
        <w:ind w:firstLine="709"/>
        <w:jc w:val="right"/>
        <w:rPr>
          <w:rStyle w:val="a3"/>
          <w:i/>
          <w:iCs/>
          <w:color w:val="auto"/>
          <w:u w:val="none"/>
        </w:rPr>
      </w:pPr>
    </w:p>
    <w:p w14:paraId="2F97EE11" w14:textId="77777777" w:rsidR="002871B6" w:rsidRDefault="002871B6" w:rsidP="005D6C62">
      <w:pPr>
        <w:ind w:firstLine="709"/>
        <w:jc w:val="right"/>
        <w:rPr>
          <w:rStyle w:val="a3"/>
          <w:i/>
          <w:iCs/>
          <w:color w:val="auto"/>
          <w:u w:val="none"/>
        </w:rPr>
      </w:pPr>
    </w:p>
    <w:p w14:paraId="50CF9965" w14:textId="77777777" w:rsidR="002871B6" w:rsidRDefault="002871B6" w:rsidP="005D6C62">
      <w:pPr>
        <w:ind w:firstLine="709"/>
        <w:jc w:val="right"/>
        <w:rPr>
          <w:rStyle w:val="a3"/>
          <w:i/>
          <w:iCs/>
          <w:color w:val="auto"/>
          <w:u w:val="none"/>
        </w:rPr>
      </w:pPr>
    </w:p>
    <w:p w14:paraId="7C4881D0" w14:textId="77777777" w:rsidR="002871B6" w:rsidRDefault="002871B6" w:rsidP="005D6C62">
      <w:pPr>
        <w:ind w:firstLine="709"/>
        <w:jc w:val="right"/>
        <w:rPr>
          <w:rStyle w:val="a3"/>
          <w:i/>
          <w:iCs/>
          <w:color w:val="auto"/>
          <w:u w:val="none"/>
        </w:rPr>
      </w:pPr>
    </w:p>
    <w:p w14:paraId="18F8623C" w14:textId="1C664F40" w:rsidR="005D6C62" w:rsidRDefault="005D6C62" w:rsidP="005D6C62">
      <w:pPr>
        <w:ind w:firstLine="709"/>
        <w:jc w:val="right"/>
        <w:rPr>
          <w:rStyle w:val="a3"/>
          <w:i/>
          <w:iCs/>
          <w:color w:val="auto"/>
          <w:u w:val="none"/>
        </w:rPr>
      </w:pPr>
      <w:r w:rsidRPr="005D6C62">
        <w:rPr>
          <w:rStyle w:val="a3"/>
          <w:i/>
          <w:iCs/>
          <w:color w:val="auto"/>
          <w:u w:val="none"/>
        </w:rPr>
        <w:t>Приложение 1</w:t>
      </w:r>
      <w:r>
        <w:rPr>
          <w:rStyle w:val="a3"/>
          <w:i/>
          <w:iCs/>
          <w:color w:val="auto"/>
          <w:u w:val="none"/>
        </w:rPr>
        <w:t>. Образец заявки</w:t>
      </w:r>
    </w:p>
    <w:p w14:paraId="5A585ABE" w14:textId="77777777" w:rsidR="005D6C62" w:rsidRDefault="005D6C62" w:rsidP="005D6C62">
      <w:pPr>
        <w:ind w:firstLine="709"/>
        <w:jc w:val="right"/>
        <w:rPr>
          <w:rStyle w:val="a3"/>
          <w:i/>
          <w:iCs/>
          <w:color w:val="auto"/>
          <w:u w:val="none"/>
        </w:rPr>
      </w:pPr>
    </w:p>
    <w:p w14:paraId="301BD0C1" w14:textId="1BFB0871" w:rsidR="005D6C62" w:rsidRDefault="005D6C62" w:rsidP="005D6C62">
      <w:pPr>
        <w:pStyle w:val="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Заявка на участие во 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2871B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научно-практической конференции</w:t>
      </w:r>
    </w:p>
    <w:p w14:paraId="3624574D" w14:textId="77777777" w:rsidR="005D6C62" w:rsidRDefault="005D6C62" w:rsidP="005D6C62">
      <w:pPr>
        <w:pStyle w:val="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«Гурьевские краеведческие чтения»</w:t>
      </w:r>
    </w:p>
    <w:p w14:paraId="2B3600FC" w14:textId="77777777" w:rsidR="005D6C62" w:rsidRDefault="005D6C62" w:rsidP="005D6C62">
      <w:pPr>
        <w:pStyle w:val="1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94"/>
        <w:gridCol w:w="5551"/>
      </w:tblGrid>
      <w:tr w:rsidR="005D6C62" w:rsidRPr="00A85ED0" w14:paraId="23276C37" w14:textId="77777777" w:rsidTr="005D6C62">
        <w:tc>
          <w:tcPr>
            <w:tcW w:w="3794" w:type="dxa"/>
          </w:tcPr>
          <w:p w14:paraId="4B832D04" w14:textId="77777777" w:rsidR="005D6C62" w:rsidRPr="00A85ED0" w:rsidRDefault="005D6C62" w:rsidP="009440A2">
            <w:pPr>
              <w:shd w:val="clear" w:color="auto" w:fill="FFFFFF"/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A85ED0">
              <w:rPr>
                <w:color w:val="000000"/>
                <w:sz w:val="28"/>
                <w:szCs w:val="28"/>
                <w:lang w:eastAsia="ru-RU"/>
              </w:rPr>
              <w:t xml:space="preserve">ФИО автора </w:t>
            </w:r>
            <w:r>
              <w:rPr>
                <w:color w:val="000000"/>
                <w:sz w:val="28"/>
                <w:szCs w:val="28"/>
                <w:lang w:eastAsia="ru-RU"/>
              </w:rPr>
              <w:t>(соавторов)</w:t>
            </w:r>
            <w:r w:rsidRPr="00A85ED0">
              <w:rPr>
                <w:color w:val="000000"/>
                <w:sz w:val="28"/>
                <w:szCs w:val="28"/>
                <w:lang w:eastAsia="ru-RU"/>
              </w:rPr>
              <w:t xml:space="preserve"> полностью</w:t>
            </w:r>
          </w:p>
        </w:tc>
        <w:tc>
          <w:tcPr>
            <w:tcW w:w="5551" w:type="dxa"/>
          </w:tcPr>
          <w:p w14:paraId="0262CB8C" w14:textId="387A91F2" w:rsidR="005D6C62" w:rsidRPr="00A85ED0" w:rsidRDefault="005D6C62" w:rsidP="009440A2">
            <w:pPr>
              <w:rPr>
                <w:sz w:val="28"/>
                <w:szCs w:val="28"/>
              </w:rPr>
            </w:pPr>
          </w:p>
        </w:tc>
      </w:tr>
      <w:tr w:rsidR="005D6C62" w:rsidRPr="00A85ED0" w14:paraId="4B395389" w14:textId="77777777" w:rsidTr="005D6C62">
        <w:tc>
          <w:tcPr>
            <w:tcW w:w="3794" w:type="dxa"/>
          </w:tcPr>
          <w:p w14:paraId="3A6F2FDB" w14:textId="4D875EB9" w:rsidR="005D6C62" w:rsidRPr="00A85ED0" w:rsidRDefault="005D6C62" w:rsidP="009440A2">
            <w:pPr>
              <w:rPr>
                <w:sz w:val="28"/>
                <w:szCs w:val="28"/>
              </w:rPr>
            </w:pPr>
            <w:r w:rsidRPr="00A85ED0">
              <w:rPr>
                <w:sz w:val="28"/>
                <w:szCs w:val="28"/>
              </w:rPr>
              <w:t>Место работы</w:t>
            </w:r>
            <w:r>
              <w:rPr>
                <w:sz w:val="28"/>
                <w:szCs w:val="28"/>
              </w:rPr>
              <w:t xml:space="preserve"> (полное название)</w:t>
            </w:r>
          </w:p>
        </w:tc>
        <w:tc>
          <w:tcPr>
            <w:tcW w:w="5551" w:type="dxa"/>
          </w:tcPr>
          <w:p w14:paraId="568BC60A" w14:textId="513DD17F" w:rsidR="005D6C62" w:rsidRPr="00A85ED0" w:rsidRDefault="005D6C62" w:rsidP="009440A2">
            <w:pPr>
              <w:rPr>
                <w:sz w:val="28"/>
                <w:szCs w:val="28"/>
              </w:rPr>
            </w:pPr>
          </w:p>
        </w:tc>
      </w:tr>
      <w:tr w:rsidR="005D6C62" w:rsidRPr="00A85ED0" w14:paraId="35DB99C2" w14:textId="77777777" w:rsidTr="005D6C62">
        <w:tc>
          <w:tcPr>
            <w:tcW w:w="3794" w:type="dxa"/>
          </w:tcPr>
          <w:p w14:paraId="714689CE" w14:textId="77777777" w:rsidR="005D6C62" w:rsidRPr="00A85ED0" w:rsidRDefault="005D6C62" w:rsidP="009440A2">
            <w:pPr>
              <w:rPr>
                <w:sz w:val="28"/>
                <w:szCs w:val="28"/>
              </w:rPr>
            </w:pPr>
            <w:r w:rsidRPr="00A85ED0">
              <w:rPr>
                <w:sz w:val="28"/>
                <w:szCs w:val="28"/>
              </w:rPr>
              <w:t>Адрес места работы (с индексом)</w:t>
            </w:r>
          </w:p>
        </w:tc>
        <w:tc>
          <w:tcPr>
            <w:tcW w:w="5551" w:type="dxa"/>
          </w:tcPr>
          <w:p w14:paraId="3A219846" w14:textId="4B9AD425" w:rsidR="005D6C62" w:rsidRPr="00A85ED0" w:rsidRDefault="005D6C62" w:rsidP="009440A2">
            <w:pPr>
              <w:rPr>
                <w:sz w:val="28"/>
                <w:szCs w:val="28"/>
              </w:rPr>
            </w:pPr>
          </w:p>
        </w:tc>
      </w:tr>
      <w:tr w:rsidR="005D6C62" w:rsidRPr="00A85ED0" w14:paraId="0AFFCC57" w14:textId="77777777" w:rsidTr="005D6C62">
        <w:tc>
          <w:tcPr>
            <w:tcW w:w="3794" w:type="dxa"/>
          </w:tcPr>
          <w:p w14:paraId="44A689A2" w14:textId="77777777" w:rsidR="005D6C62" w:rsidRPr="00A85ED0" w:rsidRDefault="005D6C62" w:rsidP="009440A2">
            <w:pPr>
              <w:rPr>
                <w:sz w:val="28"/>
                <w:szCs w:val="28"/>
              </w:rPr>
            </w:pPr>
            <w:r w:rsidRPr="00A85ED0">
              <w:rPr>
                <w:sz w:val="28"/>
                <w:szCs w:val="28"/>
              </w:rPr>
              <w:t>Должность</w:t>
            </w:r>
          </w:p>
        </w:tc>
        <w:tc>
          <w:tcPr>
            <w:tcW w:w="5551" w:type="dxa"/>
          </w:tcPr>
          <w:p w14:paraId="67249459" w14:textId="77777777" w:rsidR="005D6C62" w:rsidRDefault="005D6C62" w:rsidP="009440A2">
            <w:pPr>
              <w:rPr>
                <w:sz w:val="28"/>
                <w:szCs w:val="28"/>
              </w:rPr>
            </w:pPr>
          </w:p>
          <w:p w14:paraId="43FAE3BE" w14:textId="77071E5C" w:rsidR="00AA7255" w:rsidRPr="00A85ED0" w:rsidRDefault="00AA7255" w:rsidP="009440A2">
            <w:pPr>
              <w:rPr>
                <w:sz w:val="28"/>
                <w:szCs w:val="28"/>
              </w:rPr>
            </w:pPr>
          </w:p>
        </w:tc>
      </w:tr>
      <w:tr w:rsidR="005D6C62" w:rsidRPr="00A85ED0" w14:paraId="0CDE2B9C" w14:textId="77777777" w:rsidTr="005D6C62">
        <w:tc>
          <w:tcPr>
            <w:tcW w:w="3794" w:type="dxa"/>
          </w:tcPr>
          <w:p w14:paraId="124ED0B1" w14:textId="77777777" w:rsidR="005D6C62" w:rsidRPr="00A85ED0" w:rsidRDefault="005D6C62" w:rsidP="009440A2">
            <w:pPr>
              <w:shd w:val="clear" w:color="auto" w:fill="FFFFFF"/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A85ED0">
              <w:rPr>
                <w:color w:val="000000"/>
                <w:sz w:val="28"/>
                <w:szCs w:val="28"/>
                <w:lang w:eastAsia="ru-RU"/>
              </w:rPr>
              <w:t>Учёная степень, звание</w:t>
            </w:r>
          </w:p>
        </w:tc>
        <w:tc>
          <w:tcPr>
            <w:tcW w:w="5551" w:type="dxa"/>
          </w:tcPr>
          <w:p w14:paraId="438FE12B" w14:textId="77777777" w:rsidR="005D6C62" w:rsidRDefault="005D6C62" w:rsidP="009440A2">
            <w:pPr>
              <w:rPr>
                <w:sz w:val="28"/>
                <w:szCs w:val="28"/>
              </w:rPr>
            </w:pPr>
          </w:p>
          <w:p w14:paraId="74A8DAC8" w14:textId="015C0DF3" w:rsidR="00AA7255" w:rsidRPr="00A85ED0" w:rsidRDefault="00AA7255" w:rsidP="009440A2">
            <w:pPr>
              <w:rPr>
                <w:sz w:val="28"/>
                <w:szCs w:val="28"/>
              </w:rPr>
            </w:pPr>
          </w:p>
        </w:tc>
      </w:tr>
      <w:tr w:rsidR="005D6C62" w:rsidRPr="00E96C31" w14:paraId="34088A33" w14:textId="77777777" w:rsidTr="005D6C62">
        <w:tc>
          <w:tcPr>
            <w:tcW w:w="3794" w:type="dxa"/>
          </w:tcPr>
          <w:p w14:paraId="728B31AC" w14:textId="77777777" w:rsidR="00AA7255" w:rsidRDefault="005D6C62" w:rsidP="009440A2">
            <w:pPr>
              <w:rPr>
                <w:sz w:val="28"/>
                <w:szCs w:val="28"/>
              </w:rPr>
            </w:pPr>
            <w:r w:rsidRPr="00E96C31">
              <w:rPr>
                <w:sz w:val="28"/>
                <w:szCs w:val="28"/>
              </w:rPr>
              <w:t xml:space="preserve">Контактные данные </w:t>
            </w:r>
          </w:p>
          <w:p w14:paraId="423BCA60" w14:textId="01BE09D0" w:rsidR="005D6C62" w:rsidRPr="00E96C31" w:rsidRDefault="005D6C62" w:rsidP="009440A2">
            <w:pPr>
              <w:rPr>
                <w:sz w:val="28"/>
                <w:szCs w:val="28"/>
              </w:rPr>
            </w:pPr>
            <w:r w:rsidRPr="00E96C31">
              <w:rPr>
                <w:sz w:val="28"/>
                <w:szCs w:val="28"/>
              </w:rPr>
              <w:t>(тел., эл. почта)</w:t>
            </w:r>
          </w:p>
        </w:tc>
        <w:tc>
          <w:tcPr>
            <w:tcW w:w="5551" w:type="dxa"/>
          </w:tcPr>
          <w:p w14:paraId="5A957DD0" w14:textId="2AD8A3AD" w:rsidR="005D6C62" w:rsidRPr="00E96C31" w:rsidRDefault="005D6C62" w:rsidP="009440A2">
            <w:pPr>
              <w:rPr>
                <w:sz w:val="28"/>
                <w:szCs w:val="28"/>
              </w:rPr>
            </w:pPr>
          </w:p>
        </w:tc>
      </w:tr>
      <w:tr w:rsidR="005D6C62" w:rsidRPr="00E96C31" w14:paraId="0B1516D7" w14:textId="77777777" w:rsidTr="005D6C62">
        <w:tc>
          <w:tcPr>
            <w:tcW w:w="3794" w:type="dxa"/>
          </w:tcPr>
          <w:p w14:paraId="46AAA71C" w14:textId="77777777" w:rsidR="005D6C62" w:rsidRPr="00E96C31" w:rsidRDefault="005D6C62" w:rsidP="009440A2">
            <w:pPr>
              <w:rPr>
                <w:sz w:val="28"/>
                <w:szCs w:val="28"/>
              </w:rPr>
            </w:pPr>
            <w:r w:rsidRPr="00E96C31">
              <w:rPr>
                <w:sz w:val="28"/>
                <w:szCs w:val="28"/>
              </w:rPr>
              <w:t>Тема доклада</w:t>
            </w:r>
          </w:p>
        </w:tc>
        <w:tc>
          <w:tcPr>
            <w:tcW w:w="5551" w:type="dxa"/>
          </w:tcPr>
          <w:p w14:paraId="7A3499E7" w14:textId="77777777" w:rsidR="005D6C62" w:rsidRDefault="005D6C62" w:rsidP="009440A2">
            <w:pPr>
              <w:rPr>
                <w:sz w:val="28"/>
                <w:szCs w:val="28"/>
              </w:rPr>
            </w:pPr>
          </w:p>
          <w:p w14:paraId="1BD9BC2F" w14:textId="60FD8DC5" w:rsidR="00AA7255" w:rsidRPr="00E96C31" w:rsidRDefault="00AA7255" w:rsidP="009440A2">
            <w:pPr>
              <w:rPr>
                <w:sz w:val="28"/>
                <w:szCs w:val="28"/>
              </w:rPr>
            </w:pPr>
          </w:p>
        </w:tc>
      </w:tr>
      <w:tr w:rsidR="005D6C62" w:rsidRPr="00E96C31" w14:paraId="68EEF99B" w14:textId="77777777" w:rsidTr="005D6C62">
        <w:tc>
          <w:tcPr>
            <w:tcW w:w="3794" w:type="dxa"/>
          </w:tcPr>
          <w:p w14:paraId="4319FFAF" w14:textId="77777777" w:rsidR="005D6C62" w:rsidRPr="00E96C31" w:rsidRDefault="005D6C62" w:rsidP="00944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Краткая а</w:t>
            </w:r>
            <w:r w:rsidRPr="00E96C31">
              <w:rPr>
                <w:sz w:val="28"/>
                <w:szCs w:val="28"/>
              </w:rPr>
              <w:t>ннотация</w:t>
            </w:r>
            <w:r>
              <w:rPr>
                <w:sz w:val="28"/>
                <w:szCs w:val="28"/>
              </w:rPr>
              <w:t xml:space="preserve"> (до 300 знаков)</w:t>
            </w:r>
          </w:p>
        </w:tc>
        <w:tc>
          <w:tcPr>
            <w:tcW w:w="5551" w:type="dxa"/>
          </w:tcPr>
          <w:p w14:paraId="78BD447D" w14:textId="77777777" w:rsidR="005D6C62" w:rsidRDefault="005D6C62" w:rsidP="009440A2">
            <w:pPr>
              <w:rPr>
                <w:sz w:val="28"/>
                <w:szCs w:val="28"/>
              </w:rPr>
            </w:pPr>
          </w:p>
          <w:p w14:paraId="70B43AEA" w14:textId="77777777" w:rsidR="00AA7255" w:rsidRDefault="00AA7255" w:rsidP="009440A2">
            <w:pPr>
              <w:rPr>
                <w:sz w:val="28"/>
                <w:szCs w:val="28"/>
              </w:rPr>
            </w:pPr>
          </w:p>
          <w:p w14:paraId="5772C4A6" w14:textId="0FF9796E" w:rsidR="00AA7255" w:rsidRPr="00E96C31" w:rsidRDefault="00AA7255" w:rsidP="009440A2">
            <w:pPr>
              <w:rPr>
                <w:sz w:val="28"/>
                <w:szCs w:val="28"/>
              </w:rPr>
            </w:pPr>
          </w:p>
        </w:tc>
      </w:tr>
      <w:tr w:rsidR="005D6C62" w:rsidRPr="00E96C31" w14:paraId="09FFB95A" w14:textId="77777777" w:rsidTr="005D6C62">
        <w:tc>
          <w:tcPr>
            <w:tcW w:w="3794" w:type="dxa"/>
          </w:tcPr>
          <w:p w14:paraId="32EA9F54" w14:textId="6FA837B5" w:rsidR="005D6C62" w:rsidRPr="00E96C31" w:rsidRDefault="005D6C62" w:rsidP="009440A2">
            <w:pPr>
              <w:rPr>
                <w:sz w:val="28"/>
                <w:szCs w:val="28"/>
              </w:rPr>
            </w:pPr>
            <w:r w:rsidRPr="00E96C31">
              <w:rPr>
                <w:sz w:val="28"/>
                <w:szCs w:val="28"/>
              </w:rPr>
              <w:t xml:space="preserve">Формат </w:t>
            </w:r>
            <w:r>
              <w:rPr>
                <w:sz w:val="28"/>
                <w:szCs w:val="28"/>
              </w:rPr>
              <w:t>участия</w:t>
            </w:r>
            <w:r w:rsidRPr="00E96C31">
              <w:rPr>
                <w:sz w:val="28"/>
                <w:szCs w:val="28"/>
              </w:rPr>
              <w:t xml:space="preserve"> (очно, </w:t>
            </w:r>
            <w:r w:rsidR="003B2C6B">
              <w:rPr>
                <w:sz w:val="28"/>
                <w:szCs w:val="28"/>
              </w:rPr>
              <w:t>заочно -</w:t>
            </w:r>
            <w:r w:rsidRPr="00E96C31">
              <w:rPr>
                <w:sz w:val="28"/>
                <w:szCs w:val="28"/>
              </w:rPr>
              <w:t xml:space="preserve"> публикация статьи)</w:t>
            </w:r>
          </w:p>
        </w:tc>
        <w:tc>
          <w:tcPr>
            <w:tcW w:w="5551" w:type="dxa"/>
          </w:tcPr>
          <w:p w14:paraId="6DEF2232" w14:textId="3AB1D3A7" w:rsidR="005D6C62" w:rsidRPr="00E96C31" w:rsidRDefault="005D6C62" w:rsidP="009440A2">
            <w:pPr>
              <w:rPr>
                <w:sz w:val="28"/>
                <w:szCs w:val="28"/>
              </w:rPr>
            </w:pPr>
          </w:p>
        </w:tc>
      </w:tr>
    </w:tbl>
    <w:p w14:paraId="32765570" w14:textId="77777777" w:rsidR="005D6C62" w:rsidRDefault="005D6C62" w:rsidP="005D6C62"/>
    <w:p w14:paraId="00B875D2" w14:textId="77777777" w:rsidR="005D6C62" w:rsidRDefault="005D6C62" w:rsidP="005D6C62">
      <w:pPr>
        <w:shd w:val="clear" w:color="auto" w:fill="FFFFFF"/>
        <w:ind w:firstLine="709"/>
        <w:jc w:val="both"/>
        <w:rPr>
          <w:b/>
          <w:sz w:val="20"/>
          <w:szCs w:val="20"/>
          <w:lang w:eastAsia="ru-RU"/>
        </w:rPr>
      </w:pPr>
    </w:p>
    <w:p w14:paraId="3F8C9B62" w14:textId="77777777" w:rsidR="005D6C62" w:rsidRDefault="005D6C62" w:rsidP="005D6C62">
      <w:r>
        <w:t xml:space="preserve">      </w:t>
      </w:r>
    </w:p>
    <w:p w14:paraId="5D45FECE" w14:textId="1E8615A0" w:rsidR="005D6C62" w:rsidRPr="005D6C62" w:rsidRDefault="001304B3" w:rsidP="005D6C62">
      <w:pPr>
        <w:ind w:firstLine="709"/>
        <w:jc w:val="center"/>
        <w:rPr>
          <w:rStyle w:val="a3"/>
          <w:i/>
          <w:iCs/>
          <w:color w:val="auto"/>
          <w:u w:val="none"/>
        </w:rPr>
      </w:pPr>
      <w:r w:rsidRPr="005D6C62">
        <w:rPr>
          <w:rStyle w:val="a3"/>
          <w:i/>
          <w:iCs/>
          <w:color w:val="auto"/>
          <w:u w:val="none"/>
        </w:rPr>
        <w:br w:type="page"/>
      </w:r>
    </w:p>
    <w:p w14:paraId="1B9C0F31" w14:textId="0533E693" w:rsidR="005D6C62" w:rsidRDefault="005D6C62" w:rsidP="005D6C62">
      <w:pPr>
        <w:ind w:firstLine="709"/>
        <w:jc w:val="right"/>
        <w:rPr>
          <w:rFonts w:eastAsia="Times New Roman"/>
          <w:i/>
          <w:lang w:eastAsia="ru-RU"/>
        </w:rPr>
      </w:pPr>
      <w:r>
        <w:rPr>
          <w:rFonts w:eastAsia="Times New Roman"/>
          <w:i/>
          <w:lang w:eastAsia="ru-RU"/>
        </w:rPr>
        <w:lastRenderedPageBreak/>
        <w:t>Приложение 2.</w:t>
      </w:r>
    </w:p>
    <w:p w14:paraId="639611B6" w14:textId="77777777" w:rsidR="005D6C62" w:rsidRDefault="005D6C62" w:rsidP="00EA6A61">
      <w:pPr>
        <w:ind w:firstLine="709"/>
        <w:jc w:val="both"/>
        <w:rPr>
          <w:b/>
        </w:rPr>
      </w:pPr>
    </w:p>
    <w:p w14:paraId="468DDA2A" w14:textId="01C4524D" w:rsidR="001C0A6A" w:rsidRPr="008F4904" w:rsidRDefault="001C0A6A" w:rsidP="00EA6A61">
      <w:pPr>
        <w:ind w:firstLine="709"/>
        <w:jc w:val="both"/>
        <w:rPr>
          <w:b/>
        </w:rPr>
      </w:pPr>
      <w:r w:rsidRPr="008F4904">
        <w:rPr>
          <w:b/>
        </w:rPr>
        <w:t xml:space="preserve">Требования к оформлению </w:t>
      </w:r>
      <w:r w:rsidR="009A28BF">
        <w:rPr>
          <w:b/>
        </w:rPr>
        <w:t>статей</w:t>
      </w:r>
      <w:r w:rsidRPr="008F4904">
        <w:rPr>
          <w:b/>
        </w:rPr>
        <w:t>:</w:t>
      </w:r>
    </w:p>
    <w:p w14:paraId="4AF757C5" w14:textId="77777777" w:rsidR="001C0A6A" w:rsidRPr="008F4904" w:rsidRDefault="001C0A6A" w:rsidP="001C0A6A">
      <w:pPr>
        <w:jc w:val="center"/>
        <w:rPr>
          <w:b/>
        </w:rPr>
      </w:pPr>
    </w:p>
    <w:p w14:paraId="0DEF0A98" w14:textId="77777777" w:rsidR="001C0A6A" w:rsidRPr="008F4904" w:rsidRDefault="005A2EC6" w:rsidP="001C0A6A">
      <w:pPr>
        <w:ind w:firstLine="709"/>
        <w:jc w:val="both"/>
        <w:rPr>
          <w:b/>
        </w:rPr>
      </w:pPr>
      <w:r w:rsidRPr="008F4904">
        <w:rPr>
          <w:b/>
        </w:rPr>
        <w:t>Общие требования</w:t>
      </w:r>
      <w:r w:rsidR="001C0A6A" w:rsidRPr="008F4904">
        <w:rPr>
          <w:b/>
        </w:rPr>
        <w:t>:</w:t>
      </w:r>
    </w:p>
    <w:p w14:paraId="26761D85" w14:textId="77777777" w:rsidR="005A2EC6" w:rsidRPr="008F4904" w:rsidRDefault="001C0A6A" w:rsidP="005A2EC6">
      <w:pPr>
        <w:ind w:firstLine="709"/>
        <w:jc w:val="both"/>
        <w:rPr>
          <w:rFonts w:eastAsia="Times New Roman"/>
          <w:lang w:eastAsia="ru-RU"/>
        </w:rPr>
      </w:pPr>
      <w:r w:rsidRPr="008F4904">
        <w:rPr>
          <w:rFonts w:eastAsia="Times New Roman"/>
          <w:lang w:eastAsia="ru-RU"/>
        </w:rPr>
        <w:t>- размер страницы – А 4, ориентация листа –</w:t>
      </w:r>
      <w:r w:rsidR="005A2EC6" w:rsidRPr="008F4904">
        <w:rPr>
          <w:rFonts w:eastAsia="Times New Roman"/>
          <w:lang w:eastAsia="ru-RU"/>
        </w:rPr>
        <w:t xml:space="preserve"> книжная</w:t>
      </w:r>
      <w:r w:rsidR="00645495">
        <w:rPr>
          <w:rFonts w:eastAsia="Times New Roman"/>
          <w:lang w:eastAsia="ru-RU"/>
        </w:rPr>
        <w:t>;</w:t>
      </w:r>
    </w:p>
    <w:p w14:paraId="1C5748EA" w14:textId="77777777" w:rsidR="005A2EC6" w:rsidRPr="008F4904" w:rsidRDefault="005A2EC6" w:rsidP="005A2EC6">
      <w:pPr>
        <w:ind w:firstLine="709"/>
        <w:jc w:val="both"/>
        <w:rPr>
          <w:rFonts w:eastAsia="Times New Roman"/>
          <w:lang w:eastAsia="ru-RU"/>
        </w:rPr>
      </w:pPr>
      <w:r w:rsidRPr="008F4904">
        <w:rPr>
          <w:rFonts w:eastAsia="Times New Roman"/>
          <w:lang w:eastAsia="ru-RU"/>
        </w:rPr>
        <w:t>- поля: верхнее и нижнее – по 2 см, левое – 3 см, правое – 1,5 см</w:t>
      </w:r>
      <w:r w:rsidR="00645495">
        <w:rPr>
          <w:rFonts w:eastAsia="Times New Roman"/>
          <w:lang w:eastAsia="ru-RU"/>
        </w:rPr>
        <w:t>;</w:t>
      </w:r>
    </w:p>
    <w:p w14:paraId="5B950B6D" w14:textId="77777777" w:rsidR="005A2EC6" w:rsidRPr="008F4904" w:rsidRDefault="005A2EC6" w:rsidP="005A2EC6">
      <w:pPr>
        <w:ind w:firstLine="709"/>
        <w:jc w:val="both"/>
        <w:rPr>
          <w:rFonts w:eastAsia="Times New Roman"/>
          <w:lang w:eastAsia="ru-RU"/>
        </w:rPr>
      </w:pPr>
      <w:r w:rsidRPr="008F4904">
        <w:rPr>
          <w:rFonts w:eastAsia="Times New Roman"/>
          <w:lang w:eastAsia="ru-RU"/>
        </w:rPr>
        <w:t xml:space="preserve">- отступ абзаца (красная строка) – 1,25 см, междустрочный интервал </w:t>
      </w:r>
      <w:r w:rsidR="003A3C37">
        <w:rPr>
          <w:rFonts w:eastAsia="Times New Roman"/>
          <w:lang w:eastAsia="ru-RU"/>
        </w:rPr>
        <w:t xml:space="preserve">– </w:t>
      </w:r>
      <w:r w:rsidRPr="008F4904">
        <w:rPr>
          <w:rFonts w:eastAsia="Times New Roman"/>
          <w:lang w:eastAsia="ru-RU"/>
        </w:rPr>
        <w:t>полуторный</w:t>
      </w:r>
      <w:r w:rsidR="00645495">
        <w:rPr>
          <w:rFonts w:eastAsia="Times New Roman"/>
          <w:lang w:eastAsia="ru-RU"/>
        </w:rPr>
        <w:t>;</w:t>
      </w:r>
    </w:p>
    <w:p w14:paraId="7FE44D4E" w14:textId="77777777" w:rsidR="001C0A6A" w:rsidRPr="008F4904" w:rsidRDefault="005A2EC6" w:rsidP="001C0A6A">
      <w:pPr>
        <w:ind w:firstLine="709"/>
        <w:jc w:val="both"/>
        <w:rPr>
          <w:rFonts w:eastAsia="Times New Roman"/>
          <w:lang w:eastAsia="ru-RU"/>
        </w:rPr>
      </w:pPr>
      <w:r w:rsidRPr="008F4904">
        <w:rPr>
          <w:rFonts w:eastAsia="Times New Roman"/>
          <w:lang w:eastAsia="ru-RU"/>
        </w:rPr>
        <w:t xml:space="preserve">- выравнивание основного </w:t>
      </w:r>
      <w:r w:rsidR="001C0A6A" w:rsidRPr="008F4904">
        <w:rPr>
          <w:rFonts w:eastAsia="Times New Roman"/>
          <w:lang w:eastAsia="ru-RU"/>
        </w:rPr>
        <w:t>текста по ширине</w:t>
      </w:r>
      <w:r w:rsidR="00645495">
        <w:rPr>
          <w:rFonts w:eastAsia="Times New Roman"/>
          <w:lang w:eastAsia="ru-RU"/>
        </w:rPr>
        <w:t>;</w:t>
      </w:r>
    </w:p>
    <w:p w14:paraId="74769B13" w14:textId="77777777" w:rsidR="005A2EC6" w:rsidRPr="008F4904" w:rsidRDefault="005A2EC6" w:rsidP="005A2EC6">
      <w:pPr>
        <w:ind w:firstLine="709"/>
        <w:jc w:val="both"/>
        <w:rPr>
          <w:rFonts w:eastAsia="Times New Roman"/>
          <w:lang w:eastAsia="ru-RU"/>
        </w:rPr>
      </w:pPr>
      <w:r w:rsidRPr="008F4904">
        <w:t xml:space="preserve">- </w:t>
      </w:r>
      <w:r w:rsidR="001C0A6A" w:rsidRPr="008F4904">
        <w:rPr>
          <w:rFonts w:eastAsia="Times New Roman"/>
          <w:lang w:val="en-US" w:eastAsia="ru-RU"/>
        </w:rPr>
        <w:t>Microsoft</w:t>
      </w:r>
      <w:r w:rsidR="001C0A6A" w:rsidRPr="008F4904">
        <w:rPr>
          <w:rFonts w:eastAsia="Times New Roman"/>
          <w:lang w:eastAsia="ru-RU"/>
        </w:rPr>
        <w:t>Office</w:t>
      </w:r>
      <w:r w:rsidR="001C0A6A" w:rsidRPr="008F4904">
        <w:rPr>
          <w:rFonts w:eastAsia="Times New Roman"/>
          <w:lang w:val="en-US" w:eastAsia="ru-RU"/>
        </w:rPr>
        <w:t>Word</w:t>
      </w:r>
      <w:r w:rsidR="001C0A6A" w:rsidRPr="008F4904">
        <w:rPr>
          <w:rFonts w:eastAsia="Times New Roman"/>
          <w:lang w:eastAsia="ru-RU"/>
        </w:rPr>
        <w:t>, шрифт «</w:t>
      </w:r>
      <w:proofErr w:type="spellStart"/>
      <w:r w:rsidR="001C0A6A" w:rsidRPr="008F4904">
        <w:rPr>
          <w:rFonts w:eastAsia="Times New Roman"/>
          <w:lang w:val="en-US" w:eastAsia="ru-RU"/>
        </w:rPr>
        <w:t>TimesNewRoman</w:t>
      </w:r>
      <w:proofErr w:type="spellEnd"/>
      <w:r w:rsidRPr="008F4904">
        <w:rPr>
          <w:rFonts w:eastAsia="Times New Roman"/>
          <w:lang w:eastAsia="ru-RU"/>
        </w:rPr>
        <w:t>», размер шрифта – 14,</w:t>
      </w:r>
      <w:r w:rsidR="000D3B70">
        <w:rPr>
          <w:rFonts w:eastAsia="Times New Roman"/>
          <w:lang w:eastAsia="ru-RU"/>
        </w:rPr>
        <w:t xml:space="preserve"> </w:t>
      </w:r>
      <w:r w:rsidR="001C0A6A" w:rsidRPr="008F4904">
        <w:rPr>
          <w:rFonts w:eastAsia="Times New Roman"/>
          <w:lang w:eastAsia="ru-RU"/>
        </w:rPr>
        <w:t>для та</w:t>
      </w:r>
      <w:r w:rsidRPr="008F4904">
        <w:rPr>
          <w:rFonts w:eastAsia="Times New Roman"/>
          <w:lang w:eastAsia="ru-RU"/>
        </w:rPr>
        <w:t xml:space="preserve">блиц </w:t>
      </w:r>
      <w:r w:rsidR="003A3C37">
        <w:rPr>
          <w:rFonts w:eastAsia="Times New Roman"/>
          <w:lang w:eastAsia="ru-RU"/>
        </w:rPr>
        <w:t>–</w:t>
      </w:r>
      <w:r w:rsidRPr="008F4904">
        <w:rPr>
          <w:rFonts w:eastAsia="Times New Roman"/>
          <w:lang w:eastAsia="ru-RU"/>
        </w:rPr>
        <w:t xml:space="preserve"> 12</w:t>
      </w:r>
      <w:r w:rsidR="00645495">
        <w:rPr>
          <w:rFonts w:eastAsia="Times New Roman"/>
          <w:lang w:eastAsia="ru-RU"/>
        </w:rPr>
        <w:t>;</w:t>
      </w:r>
    </w:p>
    <w:p w14:paraId="05281DEB" w14:textId="77777777" w:rsidR="005A2EC6" w:rsidRPr="008F4904" w:rsidRDefault="005A2EC6" w:rsidP="005A2EC6">
      <w:pPr>
        <w:ind w:firstLine="709"/>
        <w:jc w:val="both"/>
        <w:rPr>
          <w:rFonts w:eastAsia="Times New Roman"/>
          <w:lang w:eastAsia="ru-RU"/>
        </w:rPr>
      </w:pPr>
      <w:r w:rsidRPr="008F4904">
        <w:rPr>
          <w:rFonts w:eastAsia="Times New Roman"/>
          <w:lang w:eastAsia="ru-RU"/>
        </w:rPr>
        <w:t xml:space="preserve">- </w:t>
      </w:r>
      <w:r w:rsidR="001C0A6A" w:rsidRPr="008F4904">
        <w:rPr>
          <w:rFonts w:eastAsia="Times New Roman"/>
          <w:lang w:eastAsia="ru-RU"/>
        </w:rPr>
        <w:t xml:space="preserve">сноски </w:t>
      </w:r>
      <w:r w:rsidRPr="008F4904">
        <w:rPr>
          <w:rFonts w:eastAsia="Times New Roman"/>
          <w:lang w:eastAsia="ru-RU"/>
        </w:rPr>
        <w:t xml:space="preserve">в тексте </w:t>
      </w:r>
      <w:r w:rsidR="001C0A6A" w:rsidRPr="008F4904">
        <w:rPr>
          <w:rFonts w:eastAsia="Times New Roman"/>
          <w:lang w:eastAsia="ru-RU"/>
        </w:rPr>
        <w:t>оформляются в квадратных скобках [1], при необходимости с указанием страниц [1, с. 21], архивных документов</w:t>
      </w:r>
      <w:r w:rsidRPr="008F4904">
        <w:rPr>
          <w:rFonts w:eastAsia="Times New Roman"/>
          <w:lang w:eastAsia="ru-RU"/>
        </w:rPr>
        <w:t xml:space="preserve"> – с указанием листов [1, л. 3]</w:t>
      </w:r>
      <w:r w:rsidR="00645495">
        <w:rPr>
          <w:rFonts w:eastAsia="Times New Roman"/>
          <w:lang w:eastAsia="ru-RU"/>
        </w:rPr>
        <w:t>;</w:t>
      </w:r>
    </w:p>
    <w:p w14:paraId="6F107724" w14:textId="1AAF8421" w:rsidR="005A2EC6" w:rsidRPr="008F4904" w:rsidRDefault="005A2EC6" w:rsidP="005A2EC6">
      <w:pPr>
        <w:ind w:firstLine="709"/>
        <w:jc w:val="both"/>
        <w:rPr>
          <w:rFonts w:eastAsia="Times New Roman"/>
          <w:lang w:eastAsia="ru-RU"/>
        </w:rPr>
      </w:pPr>
      <w:r w:rsidRPr="008F4904">
        <w:t xml:space="preserve">- </w:t>
      </w:r>
      <w:r w:rsidRPr="008F4904">
        <w:rPr>
          <w:rFonts w:eastAsia="Times New Roman"/>
          <w:lang w:eastAsia="ru-RU"/>
        </w:rPr>
        <w:t xml:space="preserve">список </w:t>
      </w:r>
      <w:r w:rsidR="003B2C6B">
        <w:rPr>
          <w:rFonts w:eastAsia="Times New Roman"/>
          <w:lang w:eastAsia="ru-RU"/>
        </w:rPr>
        <w:t xml:space="preserve">использованных </w:t>
      </w:r>
      <w:r w:rsidRPr="008F4904">
        <w:rPr>
          <w:rFonts w:eastAsia="Times New Roman"/>
          <w:lang w:eastAsia="ru-RU"/>
        </w:rPr>
        <w:t>источников размещается в конце текста статьи</w:t>
      </w:r>
      <w:r w:rsidR="003A3C37">
        <w:rPr>
          <w:rFonts w:eastAsia="Times New Roman"/>
          <w:lang w:eastAsia="ru-RU"/>
        </w:rPr>
        <w:t xml:space="preserve"> в алфавитном порядке</w:t>
      </w:r>
      <w:r w:rsidRPr="008F4904">
        <w:rPr>
          <w:rFonts w:eastAsia="Times New Roman"/>
          <w:lang w:eastAsia="ru-RU"/>
        </w:rPr>
        <w:t xml:space="preserve">. Список составляется в </w:t>
      </w:r>
      <w:r w:rsidR="00645495">
        <w:rPr>
          <w:rFonts w:eastAsia="Times New Roman"/>
          <w:lang w:eastAsia="ru-RU"/>
        </w:rPr>
        <w:t>соответствии с ГОСТ Р 7.05-2008;</w:t>
      </w:r>
    </w:p>
    <w:p w14:paraId="65B797D0" w14:textId="16DA52C8" w:rsidR="00EE3E8F" w:rsidRPr="008F4904" w:rsidRDefault="005A2EC6" w:rsidP="00EE3E8F">
      <w:pPr>
        <w:ind w:firstLine="709"/>
        <w:jc w:val="both"/>
      </w:pPr>
      <w:r w:rsidRPr="008F4904">
        <w:t xml:space="preserve">- объем основного текста статьи </w:t>
      </w:r>
      <w:r w:rsidR="00F536EF">
        <w:t>от</w:t>
      </w:r>
      <w:r w:rsidR="00010F63" w:rsidRPr="00F536EF">
        <w:t xml:space="preserve"> 6 </w:t>
      </w:r>
      <w:r w:rsidR="00010F63">
        <w:t xml:space="preserve">до </w:t>
      </w:r>
      <w:r w:rsidR="00010F63" w:rsidRPr="00F536EF">
        <w:t>1</w:t>
      </w:r>
      <w:r w:rsidR="003B2C6B">
        <w:t>2</w:t>
      </w:r>
      <w:r w:rsidRPr="008F4904">
        <w:t xml:space="preserve"> страниц</w:t>
      </w:r>
      <w:r w:rsidR="00645495">
        <w:t>;</w:t>
      </w:r>
    </w:p>
    <w:p w14:paraId="4F47EA97" w14:textId="77777777" w:rsidR="00EE3E8F" w:rsidRPr="008F4904" w:rsidRDefault="00EE3E8F" w:rsidP="00EE3E8F">
      <w:pPr>
        <w:ind w:firstLine="709"/>
        <w:jc w:val="both"/>
      </w:pPr>
      <w:r w:rsidRPr="008F4904">
        <w:t xml:space="preserve">- </w:t>
      </w:r>
      <w:r w:rsidRPr="008F4904">
        <w:rPr>
          <w:rFonts w:eastAsia="Times New Roman"/>
          <w:lang w:eastAsia="ru-RU"/>
        </w:rPr>
        <w:t>в тексте возможно включение таблиц; таблица должна быть дана в книжной ориентации, вмещаться в поля, иметь заголовок, размещаемый над табличным п</w:t>
      </w:r>
      <w:r w:rsidR="00645495">
        <w:rPr>
          <w:rFonts w:eastAsia="Times New Roman"/>
          <w:lang w:eastAsia="ru-RU"/>
        </w:rPr>
        <w:t>олем;</w:t>
      </w:r>
    </w:p>
    <w:p w14:paraId="14FF8F81" w14:textId="392F2985" w:rsidR="005A2EC6" w:rsidRPr="008F4904" w:rsidRDefault="005A2EC6" w:rsidP="005A2EC6">
      <w:pPr>
        <w:ind w:firstLine="709"/>
        <w:jc w:val="both"/>
      </w:pPr>
      <w:r w:rsidRPr="008F4904">
        <w:t xml:space="preserve">- </w:t>
      </w:r>
      <w:r w:rsidRPr="008F4904">
        <w:rPr>
          <w:rFonts w:eastAsia="Times New Roman"/>
          <w:lang w:eastAsia="ru-RU"/>
        </w:rPr>
        <w:t>в тексте возможно использование иллюстраций (фотографий, рисунков). Все иллюстрации должны быть расположены в основном тексте статьи, с подрисуночными подписями</w:t>
      </w:r>
      <w:r w:rsidR="00645495">
        <w:rPr>
          <w:rFonts w:eastAsia="Times New Roman"/>
          <w:lang w:eastAsia="ru-RU"/>
        </w:rPr>
        <w:t xml:space="preserve"> (курсив, 12 шрифт)</w:t>
      </w:r>
      <w:r w:rsidRPr="008F4904">
        <w:rPr>
          <w:rFonts w:eastAsia="Times New Roman"/>
          <w:lang w:eastAsia="ru-RU"/>
        </w:rPr>
        <w:t>. Иллюстрацию требуется располагать сразу после того фрагмента текста, где о ней идет речь. Если в иллюстрации воспроизводится музейный предмет, архивный документ и т.п., должен быть указан правообладатель источника. Ил</w:t>
      </w:r>
      <w:r w:rsidR="000D3B70">
        <w:rPr>
          <w:rFonts w:eastAsia="Times New Roman"/>
          <w:lang w:eastAsia="ru-RU"/>
        </w:rPr>
        <w:t>люстрации обозначаются словом «Р</w:t>
      </w:r>
      <w:r w:rsidRPr="008F4904">
        <w:rPr>
          <w:rFonts w:eastAsia="Times New Roman"/>
          <w:lang w:eastAsia="ru-RU"/>
        </w:rPr>
        <w:t>исунок» и нумеруются арабскими цифрами порядковой нумерацией в пределах всего текста. Допускается использов</w:t>
      </w:r>
      <w:r w:rsidR="000D3B70">
        <w:rPr>
          <w:rFonts w:eastAsia="Times New Roman"/>
          <w:lang w:eastAsia="ru-RU"/>
        </w:rPr>
        <w:t>ание общепринятого сокращения «Р</w:t>
      </w:r>
      <w:r w:rsidRPr="008F4904">
        <w:rPr>
          <w:rFonts w:eastAsia="Times New Roman"/>
          <w:lang w:eastAsia="ru-RU"/>
        </w:rPr>
        <w:t>ис.1». При упоминании иллюстрации в тексте должен быть обоз</w:t>
      </w:r>
      <w:r w:rsidR="00AC2354">
        <w:rPr>
          <w:rFonts w:eastAsia="Times New Roman"/>
          <w:lang w:eastAsia="ru-RU"/>
        </w:rPr>
        <w:t>начен ее номер: (рис. 1) и т.п.</w:t>
      </w:r>
      <w:r w:rsidR="003B2C6B">
        <w:rPr>
          <w:rFonts w:eastAsia="Times New Roman"/>
          <w:lang w:eastAsia="ru-RU"/>
        </w:rPr>
        <w:t xml:space="preserve"> (Образец оформления рисунков дан в Приложении 4)</w:t>
      </w:r>
      <w:r w:rsidR="00AC2354">
        <w:rPr>
          <w:rFonts w:eastAsia="Times New Roman"/>
          <w:lang w:eastAsia="ru-RU"/>
        </w:rPr>
        <w:t>;</w:t>
      </w:r>
    </w:p>
    <w:p w14:paraId="2B3109E0" w14:textId="77777777" w:rsidR="005A2EC6" w:rsidRPr="008F4904" w:rsidRDefault="005A2EC6" w:rsidP="005A2EC6">
      <w:pPr>
        <w:ind w:firstLine="709"/>
        <w:jc w:val="both"/>
      </w:pPr>
      <w:r w:rsidRPr="008F4904">
        <w:t xml:space="preserve">- </w:t>
      </w:r>
      <w:r w:rsidRPr="008F4904">
        <w:rPr>
          <w:rFonts w:eastAsia="Times New Roman"/>
          <w:lang w:eastAsia="ru-RU"/>
        </w:rPr>
        <w:t>исходные иллюстративные файлы также предоставляются отдельными файлами: растровые изображени</w:t>
      </w:r>
      <w:r w:rsidR="008B480F">
        <w:rPr>
          <w:rFonts w:eastAsia="Times New Roman"/>
          <w:lang w:eastAsia="ru-RU"/>
        </w:rPr>
        <w:t>я</w:t>
      </w:r>
      <w:r w:rsidRPr="008F4904">
        <w:rPr>
          <w:rFonts w:eastAsia="Times New Roman"/>
          <w:lang w:eastAsia="ru-RU"/>
        </w:rPr>
        <w:t xml:space="preserve"> - в формате JPEG (минимальный размер 600 х 600 </w:t>
      </w:r>
      <w:proofErr w:type="spellStart"/>
      <w:r w:rsidRPr="008F4904">
        <w:rPr>
          <w:rFonts w:eastAsia="Times New Roman"/>
          <w:lang w:eastAsia="ru-RU"/>
        </w:rPr>
        <w:t>px</w:t>
      </w:r>
      <w:proofErr w:type="spellEnd"/>
      <w:r w:rsidRPr="008F4904">
        <w:rPr>
          <w:rFonts w:eastAsia="Times New Roman"/>
          <w:lang w:eastAsia="ru-RU"/>
        </w:rPr>
        <w:t>, разре</w:t>
      </w:r>
      <w:r w:rsidR="000D3B70">
        <w:rPr>
          <w:rFonts w:eastAsia="Times New Roman"/>
          <w:lang w:eastAsia="ru-RU"/>
        </w:rPr>
        <w:t xml:space="preserve">шение 300 </w:t>
      </w:r>
      <w:proofErr w:type="spellStart"/>
      <w:r w:rsidR="000D3B70">
        <w:rPr>
          <w:rFonts w:eastAsia="Times New Roman"/>
          <w:lang w:eastAsia="ru-RU"/>
        </w:rPr>
        <w:t>dpi</w:t>
      </w:r>
      <w:proofErr w:type="spellEnd"/>
      <w:r w:rsidR="000D3B70">
        <w:rPr>
          <w:rFonts w:eastAsia="Times New Roman"/>
          <w:lang w:eastAsia="ru-RU"/>
        </w:rPr>
        <w:t>), векторные – PDF;</w:t>
      </w:r>
      <w:r w:rsidRPr="008F4904">
        <w:rPr>
          <w:rFonts w:eastAsia="Times New Roman"/>
          <w:lang w:eastAsia="ru-RU"/>
        </w:rPr>
        <w:t xml:space="preserve"> обозначаются аналогично названию и нуме</w:t>
      </w:r>
      <w:r w:rsidR="00AC2354">
        <w:rPr>
          <w:rFonts w:eastAsia="Times New Roman"/>
          <w:lang w:eastAsia="ru-RU"/>
        </w:rPr>
        <w:t>рации, представленной в статье;</w:t>
      </w:r>
    </w:p>
    <w:p w14:paraId="1354B131" w14:textId="77777777" w:rsidR="005A2EC6" w:rsidRPr="008F4904" w:rsidRDefault="005A2EC6" w:rsidP="005A2EC6">
      <w:pPr>
        <w:ind w:firstLine="709"/>
        <w:jc w:val="both"/>
      </w:pPr>
      <w:r w:rsidRPr="008F4904">
        <w:t>- текст должен быть вычитан и отредактирован.</w:t>
      </w:r>
    </w:p>
    <w:p w14:paraId="331E5DF9" w14:textId="77777777" w:rsidR="005A2EC6" w:rsidRPr="008F4904" w:rsidRDefault="005A2EC6" w:rsidP="005A2EC6">
      <w:pPr>
        <w:ind w:firstLine="709"/>
        <w:jc w:val="both"/>
      </w:pPr>
    </w:p>
    <w:p w14:paraId="2F07E3A3" w14:textId="77777777" w:rsidR="005A2EC6" w:rsidRPr="008F4904" w:rsidRDefault="005A2EC6" w:rsidP="005A2EC6">
      <w:pPr>
        <w:ind w:firstLine="709"/>
        <w:jc w:val="both"/>
        <w:rPr>
          <w:b/>
        </w:rPr>
      </w:pPr>
      <w:r w:rsidRPr="008F4904">
        <w:rPr>
          <w:b/>
        </w:rPr>
        <w:t>Структура статьи:</w:t>
      </w:r>
    </w:p>
    <w:p w14:paraId="5CB4B74F" w14:textId="77777777" w:rsidR="00AC2354" w:rsidRDefault="005A2EC6" w:rsidP="005A2EC6">
      <w:pPr>
        <w:ind w:firstLine="709"/>
        <w:jc w:val="both"/>
      </w:pPr>
      <w:r w:rsidRPr="008F4904">
        <w:t xml:space="preserve">- </w:t>
      </w:r>
      <w:r w:rsidR="00AC2354">
        <w:t>УДК.</w:t>
      </w:r>
    </w:p>
    <w:p w14:paraId="1BE93C66" w14:textId="77777777" w:rsidR="005A2EC6" w:rsidRPr="008F4904" w:rsidRDefault="00AC2354" w:rsidP="005A2EC6">
      <w:pPr>
        <w:ind w:firstLine="709"/>
        <w:jc w:val="both"/>
      </w:pPr>
      <w:r>
        <w:t xml:space="preserve">- </w:t>
      </w:r>
      <w:r w:rsidR="001C0A6A" w:rsidRPr="008F4904">
        <w:rPr>
          <w:rFonts w:eastAsia="Times New Roman"/>
          <w:lang w:eastAsia="ru-RU"/>
        </w:rPr>
        <w:t>Название статьи: по центру загла</w:t>
      </w:r>
      <w:r w:rsidR="00EE3E8F" w:rsidRPr="008F4904">
        <w:rPr>
          <w:rFonts w:eastAsia="Times New Roman"/>
          <w:lang w:eastAsia="ru-RU"/>
        </w:rPr>
        <w:t>вными буквами, полужирный шрифт</w:t>
      </w:r>
      <w:r w:rsidR="008B480F">
        <w:rPr>
          <w:rFonts w:eastAsia="Times New Roman"/>
          <w:lang w:eastAsia="ru-RU"/>
        </w:rPr>
        <w:t>.</w:t>
      </w:r>
    </w:p>
    <w:p w14:paraId="5DBEE1B4" w14:textId="77777777" w:rsidR="00EE3E8F" w:rsidRPr="008F4904" w:rsidRDefault="005A2EC6" w:rsidP="00EE3E8F">
      <w:pPr>
        <w:ind w:firstLine="709"/>
        <w:jc w:val="both"/>
      </w:pPr>
      <w:r w:rsidRPr="008F4904">
        <w:t xml:space="preserve">- </w:t>
      </w:r>
      <w:r w:rsidR="00EE3E8F" w:rsidRPr="008F4904">
        <w:rPr>
          <w:rFonts w:eastAsia="Times New Roman"/>
          <w:lang w:eastAsia="ru-RU"/>
        </w:rPr>
        <w:t xml:space="preserve">ФИО автора / соавторов (полностью), </w:t>
      </w:r>
      <w:r w:rsidR="00EE3E8F" w:rsidRPr="008F4904">
        <w:t>их ученые степени и звания (при наличии)</w:t>
      </w:r>
      <w:r w:rsidR="001C0A6A" w:rsidRPr="008F4904">
        <w:rPr>
          <w:rFonts w:eastAsia="Times New Roman"/>
          <w:lang w:eastAsia="ru-RU"/>
        </w:rPr>
        <w:t xml:space="preserve"> и место работы</w:t>
      </w:r>
      <w:r w:rsidR="00EE3E8F" w:rsidRPr="008F4904">
        <w:rPr>
          <w:rFonts w:eastAsia="Times New Roman"/>
          <w:lang w:eastAsia="ru-RU"/>
        </w:rPr>
        <w:t xml:space="preserve"> (полностью)</w:t>
      </w:r>
      <w:r w:rsidR="008B480F">
        <w:rPr>
          <w:rFonts w:eastAsia="Times New Roman"/>
          <w:lang w:eastAsia="ru-RU"/>
        </w:rPr>
        <w:t>,</w:t>
      </w:r>
      <w:r w:rsidR="001C0A6A" w:rsidRPr="008F4904">
        <w:rPr>
          <w:rFonts w:eastAsia="Times New Roman"/>
          <w:lang w:eastAsia="ru-RU"/>
        </w:rPr>
        <w:t xml:space="preserve"> курсивом </w:t>
      </w:r>
      <w:r w:rsidR="000D3B70">
        <w:rPr>
          <w:rFonts w:eastAsia="Times New Roman"/>
          <w:lang w:eastAsia="ru-RU"/>
        </w:rPr>
        <w:t>с расположением по центру</w:t>
      </w:r>
      <w:r w:rsidR="008B480F">
        <w:rPr>
          <w:rFonts w:eastAsia="Times New Roman"/>
          <w:lang w:eastAsia="ru-RU"/>
        </w:rPr>
        <w:t>.</w:t>
      </w:r>
    </w:p>
    <w:p w14:paraId="7EE5AF9F" w14:textId="77777777" w:rsidR="00AC2354" w:rsidRPr="008F4904" w:rsidRDefault="00AC2354" w:rsidP="00AC2354">
      <w:pPr>
        <w:ind w:firstLine="709"/>
        <w:jc w:val="both"/>
        <w:rPr>
          <w:rFonts w:eastAsia="Times New Roman"/>
          <w:lang w:eastAsia="ru-RU"/>
        </w:rPr>
      </w:pPr>
      <w:r w:rsidRPr="008F4904">
        <w:t xml:space="preserve">- </w:t>
      </w:r>
      <w:r w:rsidRPr="008F4904">
        <w:rPr>
          <w:rFonts w:eastAsia="Times New Roman"/>
          <w:lang w:eastAsia="ru-RU"/>
        </w:rPr>
        <w:t>Аннотация (</w:t>
      </w:r>
      <w:r>
        <w:rPr>
          <w:rFonts w:eastAsia="Times New Roman"/>
          <w:lang w:eastAsia="ru-RU"/>
        </w:rPr>
        <w:t>от 3</w:t>
      </w:r>
      <w:r w:rsidRPr="008F4904">
        <w:rPr>
          <w:rFonts w:eastAsia="Times New Roman"/>
          <w:lang w:eastAsia="ru-RU"/>
        </w:rPr>
        <w:t>00</w:t>
      </w:r>
      <w:r>
        <w:rPr>
          <w:rFonts w:eastAsia="Times New Roman"/>
          <w:lang w:eastAsia="ru-RU"/>
        </w:rPr>
        <w:t xml:space="preserve"> до 500</w:t>
      </w:r>
      <w:r w:rsidRPr="008F4904">
        <w:rPr>
          <w:rFonts w:eastAsia="Times New Roman"/>
          <w:lang w:eastAsia="ru-RU"/>
        </w:rPr>
        <w:t xml:space="preserve"> знаков)</w:t>
      </w:r>
      <w:r>
        <w:rPr>
          <w:rFonts w:eastAsia="Times New Roman"/>
          <w:lang w:eastAsia="ru-RU"/>
        </w:rPr>
        <w:t>.</w:t>
      </w:r>
    </w:p>
    <w:p w14:paraId="4C8F62EB" w14:textId="77777777" w:rsidR="00EE3E8F" w:rsidRPr="008F4904" w:rsidRDefault="00EE3E8F" w:rsidP="00EE3E8F">
      <w:pPr>
        <w:ind w:firstLine="709"/>
        <w:jc w:val="both"/>
      </w:pPr>
      <w:r w:rsidRPr="008F4904">
        <w:t xml:space="preserve">- </w:t>
      </w:r>
      <w:r w:rsidR="001C0A6A" w:rsidRPr="008F4904">
        <w:rPr>
          <w:rFonts w:eastAsia="Times New Roman"/>
          <w:lang w:eastAsia="ru-RU"/>
        </w:rPr>
        <w:t>Ключевые слова</w:t>
      </w:r>
      <w:r w:rsidRPr="008F4904">
        <w:rPr>
          <w:rFonts w:eastAsia="Times New Roman"/>
          <w:lang w:eastAsia="ru-RU"/>
        </w:rPr>
        <w:t>:</w:t>
      </w:r>
      <w:r w:rsidR="001C0A6A" w:rsidRPr="008F4904">
        <w:rPr>
          <w:rFonts w:eastAsia="Times New Roman"/>
          <w:lang w:eastAsia="ru-RU"/>
        </w:rPr>
        <w:t xml:space="preserve"> н</w:t>
      </w:r>
      <w:r w:rsidRPr="008F4904">
        <w:rPr>
          <w:rFonts w:eastAsia="Times New Roman"/>
          <w:lang w:eastAsia="ru-RU"/>
        </w:rPr>
        <w:t>е менее пяти и не более десяти</w:t>
      </w:r>
      <w:r w:rsidR="008B480F">
        <w:rPr>
          <w:rFonts w:eastAsia="Times New Roman"/>
          <w:lang w:eastAsia="ru-RU"/>
        </w:rPr>
        <w:t xml:space="preserve"> слов</w:t>
      </w:r>
      <w:r w:rsidR="001C0A6A" w:rsidRPr="008F4904">
        <w:rPr>
          <w:rFonts w:eastAsia="Times New Roman"/>
          <w:lang w:eastAsia="ru-RU"/>
        </w:rPr>
        <w:t>.</w:t>
      </w:r>
    </w:p>
    <w:p w14:paraId="33D2AA76" w14:textId="77777777" w:rsidR="00EE3E8F" w:rsidRPr="008F4904" w:rsidRDefault="00EE3E8F" w:rsidP="00EE3E8F">
      <w:pPr>
        <w:ind w:firstLine="709"/>
        <w:jc w:val="both"/>
        <w:rPr>
          <w:rFonts w:eastAsia="Times New Roman"/>
          <w:lang w:eastAsia="ru-RU"/>
        </w:rPr>
      </w:pPr>
      <w:r w:rsidRPr="008F4904">
        <w:rPr>
          <w:rFonts w:eastAsia="Times New Roman"/>
          <w:lang w:eastAsia="ru-RU"/>
        </w:rPr>
        <w:t>- Основной текст</w:t>
      </w:r>
      <w:r w:rsidR="008B480F">
        <w:rPr>
          <w:rFonts w:eastAsia="Times New Roman"/>
          <w:lang w:eastAsia="ru-RU"/>
        </w:rPr>
        <w:t>.</w:t>
      </w:r>
    </w:p>
    <w:p w14:paraId="33E24995" w14:textId="77777777" w:rsidR="00EE3E8F" w:rsidRDefault="00AC2354" w:rsidP="00EE3E8F">
      <w:pPr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Список использованных </w:t>
      </w:r>
      <w:r w:rsidR="00EE3E8F" w:rsidRPr="008F4904">
        <w:rPr>
          <w:rFonts w:eastAsia="Times New Roman"/>
          <w:lang w:eastAsia="ru-RU"/>
        </w:rPr>
        <w:t>источников</w:t>
      </w:r>
      <w:r w:rsidR="008B480F">
        <w:rPr>
          <w:rFonts w:eastAsia="Times New Roman"/>
          <w:lang w:eastAsia="ru-RU"/>
        </w:rPr>
        <w:t>.</w:t>
      </w:r>
    </w:p>
    <w:p w14:paraId="0B2DB55F" w14:textId="77777777" w:rsidR="00AC2354" w:rsidRDefault="00AC2354" w:rsidP="00EE3E8F">
      <w:pPr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Фамилия и инициалы на английском языке.</w:t>
      </w:r>
    </w:p>
    <w:p w14:paraId="7393A1A0" w14:textId="77777777" w:rsidR="00AC2354" w:rsidRDefault="00AC2354" w:rsidP="00EE3E8F">
      <w:pPr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Аннотация на английском языке.</w:t>
      </w:r>
    </w:p>
    <w:p w14:paraId="01AC6619" w14:textId="77777777" w:rsidR="00AC2354" w:rsidRPr="008F4904" w:rsidRDefault="00AC2354" w:rsidP="00EE3E8F">
      <w:pPr>
        <w:ind w:firstLine="709"/>
        <w:jc w:val="both"/>
      </w:pPr>
      <w:r>
        <w:rPr>
          <w:rFonts w:eastAsia="Times New Roman"/>
          <w:lang w:eastAsia="ru-RU"/>
        </w:rPr>
        <w:t>- Ключевые слова на английском языке.</w:t>
      </w:r>
    </w:p>
    <w:p w14:paraId="4DD58102" w14:textId="77777777" w:rsidR="001C0A6A" w:rsidRPr="008F4904" w:rsidRDefault="001C0A6A" w:rsidP="005A2EC6">
      <w:pPr>
        <w:ind w:left="1069"/>
        <w:rPr>
          <w:rFonts w:eastAsia="Times New Roman"/>
          <w:lang w:eastAsia="ru-RU"/>
        </w:rPr>
      </w:pPr>
    </w:p>
    <w:p w14:paraId="12C2FEDA" w14:textId="66018DB4" w:rsidR="001C0A6A" w:rsidRDefault="001C0A6A" w:rsidP="00AE66FC">
      <w:pPr>
        <w:ind w:firstLine="708"/>
        <w:jc w:val="both"/>
      </w:pPr>
    </w:p>
    <w:p w14:paraId="64A62DB8" w14:textId="5634EB4C" w:rsidR="005D6C62" w:rsidRDefault="005D6C62" w:rsidP="00AE66FC">
      <w:pPr>
        <w:ind w:firstLine="708"/>
        <w:jc w:val="both"/>
      </w:pPr>
    </w:p>
    <w:p w14:paraId="47339B53" w14:textId="21DA9B64" w:rsidR="005D6C62" w:rsidRDefault="005D6C62" w:rsidP="00AE66FC">
      <w:pPr>
        <w:ind w:firstLine="708"/>
        <w:jc w:val="both"/>
      </w:pPr>
    </w:p>
    <w:p w14:paraId="5A8815CE" w14:textId="31B96ECE" w:rsidR="005D6C62" w:rsidRDefault="005D6C62" w:rsidP="00AE66FC">
      <w:pPr>
        <w:ind w:firstLine="708"/>
        <w:jc w:val="both"/>
      </w:pPr>
    </w:p>
    <w:p w14:paraId="31DCAF0D" w14:textId="7A3453DF" w:rsidR="005D6C62" w:rsidRDefault="005D6C62" w:rsidP="00AE66FC">
      <w:pPr>
        <w:ind w:firstLine="708"/>
        <w:jc w:val="both"/>
      </w:pPr>
    </w:p>
    <w:p w14:paraId="44827D29" w14:textId="5D085E24" w:rsidR="005D6C62" w:rsidRDefault="005D6C62" w:rsidP="00AE66FC">
      <w:pPr>
        <w:ind w:firstLine="708"/>
        <w:jc w:val="both"/>
      </w:pPr>
    </w:p>
    <w:p w14:paraId="25107986" w14:textId="0412D97B" w:rsidR="005D6C62" w:rsidRDefault="005D6C62" w:rsidP="00AE66FC">
      <w:pPr>
        <w:ind w:firstLine="708"/>
        <w:jc w:val="both"/>
      </w:pPr>
    </w:p>
    <w:p w14:paraId="622E0851" w14:textId="1B01F3F4" w:rsidR="005D6C62" w:rsidRDefault="005D6C62" w:rsidP="00AE66FC">
      <w:pPr>
        <w:ind w:firstLine="708"/>
        <w:jc w:val="both"/>
      </w:pPr>
    </w:p>
    <w:p w14:paraId="34F89A07" w14:textId="4039D5D6" w:rsidR="005D6C62" w:rsidRDefault="005D6C62" w:rsidP="00AE66FC">
      <w:pPr>
        <w:ind w:firstLine="708"/>
        <w:jc w:val="both"/>
      </w:pPr>
    </w:p>
    <w:p w14:paraId="48FE5E9F" w14:textId="6180CA28" w:rsidR="005D6C62" w:rsidRDefault="005D6C62" w:rsidP="00AE66FC">
      <w:pPr>
        <w:ind w:firstLine="708"/>
        <w:jc w:val="both"/>
      </w:pPr>
    </w:p>
    <w:p w14:paraId="1B714491" w14:textId="77777777" w:rsidR="005D6C62" w:rsidRDefault="005D6C62" w:rsidP="005D6C62">
      <w:pPr>
        <w:ind w:firstLine="709"/>
        <w:jc w:val="right"/>
        <w:rPr>
          <w:rFonts w:eastAsia="Times New Roman"/>
          <w:i/>
          <w:lang w:eastAsia="ru-RU"/>
        </w:rPr>
      </w:pPr>
      <w:r>
        <w:rPr>
          <w:rFonts w:eastAsia="Times New Roman"/>
          <w:i/>
          <w:lang w:eastAsia="ru-RU"/>
        </w:rPr>
        <w:t>Приложение 3.</w:t>
      </w:r>
    </w:p>
    <w:p w14:paraId="6360340F" w14:textId="77777777" w:rsidR="005D6C62" w:rsidRDefault="005D6C62" w:rsidP="005D6C62">
      <w:pPr>
        <w:ind w:firstLine="709"/>
        <w:jc w:val="right"/>
        <w:rPr>
          <w:rFonts w:eastAsia="Times New Roman"/>
          <w:i/>
          <w:lang w:eastAsia="ru-RU"/>
        </w:rPr>
      </w:pPr>
      <w:r w:rsidRPr="00DC623D">
        <w:rPr>
          <w:rFonts w:eastAsia="Times New Roman"/>
          <w:i/>
          <w:lang w:eastAsia="ru-RU"/>
        </w:rPr>
        <w:t>Образец оформления статьи и</w:t>
      </w:r>
      <w:r>
        <w:rPr>
          <w:rFonts w:eastAsia="Times New Roman"/>
          <w:i/>
          <w:lang w:eastAsia="ru-RU"/>
        </w:rPr>
        <w:t xml:space="preserve"> списка использованных источников</w:t>
      </w:r>
    </w:p>
    <w:p w14:paraId="7CBA04ED" w14:textId="77777777" w:rsidR="005D6C62" w:rsidRDefault="005D6C62" w:rsidP="005D6C62">
      <w:pPr>
        <w:ind w:firstLine="709"/>
        <w:jc w:val="right"/>
        <w:rPr>
          <w:rFonts w:eastAsia="Times New Roman"/>
          <w:i/>
          <w:lang w:eastAsia="ru-RU"/>
        </w:rPr>
      </w:pPr>
    </w:p>
    <w:p w14:paraId="075C045E" w14:textId="77777777" w:rsidR="005D6C62" w:rsidRDefault="005D6C62" w:rsidP="005D6C62">
      <w:pPr>
        <w:pStyle w:val="10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УДК 365.32</w:t>
      </w:r>
    </w:p>
    <w:p w14:paraId="70203ED2" w14:textId="77777777" w:rsidR="005D6C62" w:rsidRDefault="005D6C62" w:rsidP="005D6C62">
      <w:pPr>
        <w:pStyle w:val="10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7F54">
        <w:rPr>
          <w:rFonts w:ascii="Times New Roman" w:hAnsi="Times New Roman" w:cs="Times New Roman"/>
          <w:b/>
          <w:sz w:val="28"/>
          <w:szCs w:val="28"/>
        </w:rPr>
        <w:t xml:space="preserve">ЛЕГЕНДА ВОЕННОЙ ИСТОРИИ ПОВОЛЖЬЯ – </w:t>
      </w:r>
    </w:p>
    <w:p w14:paraId="2016F2BB" w14:textId="77777777" w:rsidR="005D6C62" w:rsidRDefault="005D6C62" w:rsidP="005D6C62">
      <w:pPr>
        <w:pStyle w:val="10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E7F54">
        <w:rPr>
          <w:rFonts w:ascii="Times New Roman" w:hAnsi="Times New Roman" w:cs="Times New Roman"/>
          <w:b/>
          <w:bCs/>
          <w:sz w:val="28"/>
          <w:szCs w:val="28"/>
        </w:rPr>
        <w:t>ВОЛЬСКАЯ РЕЧНАЯ ФЛОТИЛИЯ</w:t>
      </w:r>
    </w:p>
    <w:p w14:paraId="2B6AADE7" w14:textId="77777777" w:rsidR="005D6C62" w:rsidRDefault="005D6C62" w:rsidP="005D6C62">
      <w:pPr>
        <w:spacing w:line="360" w:lineRule="auto"/>
        <w:jc w:val="center"/>
        <w:rPr>
          <w:bCs/>
          <w:i/>
          <w:iCs/>
          <w:sz w:val="28"/>
          <w:szCs w:val="28"/>
          <w:lang w:eastAsia="ru-RU"/>
        </w:rPr>
      </w:pPr>
      <w:r w:rsidRPr="006E7F54">
        <w:rPr>
          <w:bCs/>
          <w:i/>
          <w:iCs/>
          <w:sz w:val="28"/>
          <w:szCs w:val="28"/>
          <w:lang w:eastAsia="ru-RU"/>
        </w:rPr>
        <w:t xml:space="preserve">Постников Сергей Васильевич, </w:t>
      </w:r>
    </w:p>
    <w:p w14:paraId="369E32B6" w14:textId="77777777" w:rsidR="005D6C62" w:rsidRDefault="005D6C62" w:rsidP="005D6C62">
      <w:pPr>
        <w:spacing w:line="360" w:lineRule="auto"/>
        <w:jc w:val="center"/>
        <w:rPr>
          <w:bCs/>
          <w:i/>
          <w:iCs/>
          <w:sz w:val="28"/>
          <w:szCs w:val="28"/>
          <w:lang w:eastAsia="ru-RU"/>
        </w:rPr>
      </w:pPr>
      <w:r w:rsidRPr="006E7F54">
        <w:rPr>
          <w:bCs/>
          <w:i/>
          <w:iCs/>
          <w:sz w:val="28"/>
          <w:szCs w:val="28"/>
          <w:lang w:eastAsia="ru-RU"/>
        </w:rPr>
        <w:t xml:space="preserve">кандидат педагогических наук, доцент, </w:t>
      </w:r>
    </w:p>
    <w:p w14:paraId="6E0C4801" w14:textId="77777777" w:rsidR="005D6C62" w:rsidRDefault="005D6C62" w:rsidP="005D6C62">
      <w:pPr>
        <w:spacing w:line="360" w:lineRule="auto"/>
        <w:jc w:val="center"/>
        <w:rPr>
          <w:bCs/>
          <w:i/>
          <w:iCs/>
          <w:sz w:val="28"/>
          <w:szCs w:val="28"/>
          <w:lang w:eastAsia="ru-RU"/>
        </w:rPr>
      </w:pPr>
      <w:r>
        <w:rPr>
          <w:bCs/>
          <w:i/>
          <w:iCs/>
          <w:sz w:val="28"/>
          <w:szCs w:val="28"/>
          <w:lang w:eastAsia="ru-RU"/>
        </w:rPr>
        <w:t>профессор Вольского военного института материального обеспечения</w:t>
      </w:r>
    </w:p>
    <w:p w14:paraId="68335109" w14:textId="77777777" w:rsidR="005D6C62" w:rsidRPr="006E7F54" w:rsidRDefault="005D6C62" w:rsidP="005D6C62">
      <w:pPr>
        <w:spacing w:line="360" w:lineRule="auto"/>
        <w:jc w:val="center"/>
        <w:rPr>
          <w:bCs/>
          <w:i/>
          <w:iCs/>
          <w:sz w:val="28"/>
          <w:szCs w:val="28"/>
          <w:lang w:eastAsia="ru-RU"/>
        </w:rPr>
      </w:pPr>
    </w:p>
    <w:p w14:paraId="13B8BE15" w14:textId="77777777" w:rsidR="005D6C62" w:rsidRPr="00817EC7" w:rsidRDefault="005D6C62" w:rsidP="005D6C62">
      <w:pPr>
        <w:pStyle w:val="10"/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17EC7">
        <w:rPr>
          <w:rFonts w:ascii="Times New Roman" w:hAnsi="Times New Roman" w:cs="Times New Roman"/>
          <w:b/>
          <w:iCs/>
          <w:sz w:val="28"/>
          <w:szCs w:val="28"/>
        </w:rPr>
        <w:t>Аннотация.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17EC7">
        <w:rPr>
          <w:rFonts w:ascii="Times New Roman" w:hAnsi="Times New Roman" w:cs="Times New Roman"/>
          <w:iCs/>
          <w:sz w:val="28"/>
          <w:szCs w:val="28"/>
        </w:rPr>
        <w:t>В статье анализируется боевой путь и особенности участия в Гражданской войне в России одного из уникальных боевых подразделений – Вольской Красной речной флотилии. Показаны основные вехи ее истории, командный состав и состав кораблей, доказаны преимущества перед Белой армией.</w:t>
      </w:r>
    </w:p>
    <w:p w14:paraId="3160F01D" w14:textId="77777777" w:rsidR="005D6C62" w:rsidRPr="007A3154" w:rsidRDefault="005D6C62" w:rsidP="005D6C62">
      <w:pPr>
        <w:pStyle w:val="10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A315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Ключевые слова: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Вольская речная флотилия, </w:t>
      </w:r>
      <w:r w:rsidRPr="007A3154">
        <w:rPr>
          <w:rFonts w:ascii="Times New Roman" w:hAnsi="Times New Roman" w:cs="Times New Roman"/>
          <w:i/>
          <w:iCs/>
          <w:sz w:val="28"/>
          <w:szCs w:val="28"/>
        </w:rPr>
        <w:t xml:space="preserve">Вольск,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Сызрань, </w:t>
      </w:r>
      <w:r w:rsidRPr="007A3154">
        <w:rPr>
          <w:rFonts w:ascii="Times New Roman" w:hAnsi="Times New Roman" w:cs="Times New Roman"/>
          <w:i/>
          <w:iCs/>
          <w:sz w:val="28"/>
          <w:szCs w:val="28"/>
        </w:rPr>
        <w:t xml:space="preserve">Гражданская война в России, </w:t>
      </w:r>
      <w:proofErr w:type="spellStart"/>
      <w:r w:rsidRPr="007A3154">
        <w:rPr>
          <w:rFonts w:ascii="Times New Roman" w:hAnsi="Times New Roman" w:cs="Times New Roman"/>
          <w:i/>
          <w:iCs/>
          <w:sz w:val="28"/>
          <w:szCs w:val="28"/>
        </w:rPr>
        <w:t>Комуч</w:t>
      </w:r>
      <w:proofErr w:type="spellEnd"/>
      <w:r w:rsidRPr="007A3154">
        <w:rPr>
          <w:rFonts w:ascii="Times New Roman" w:hAnsi="Times New Roman" w:cs="Times New Roman"/>
          <w:i/>
          <w:iCs/>
          <w:sz w:val="28"/>
          <w:szCs w:val="28"/>
        </w:rPr>
        <w:t>, Вольская народная армия.</w:t>
      </w:r>
    </w:p>
    <w:p w14:paraId="6EE8631F" w14:textId="77777777" w:rsidR="005D6C62" w:rsidRPr="007A3154" w:rsidRDefault="005D6C62" w:rsidP="005D6C62">
      <w:pPr>
        <w:pStyle w:val="1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2F8D40" w14:textId="77777777" w:rsidR="005D6C62" w:rsidRPr="007A3154" w:rsidRDefault="005D6C62" w:rsidP="005D6C62">
      <w:pPr>
        <w:pStyle w:val="1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154">
        <w:rPr>
          <w:rFonts w:ascii="Times New Roman" w:hAnsi="Times New Roman" w:cs="Times New Roman"/>
          <w:sz w:val="28"/>
          <w:szCs w:val="28"/>
        </w:rPr>
        <w:t>В 2023 г. исполнилось 105-летие одной из легенд военной истории Поволжья – Вольской речной флотилии. Это воинское подразделение самостоятельно просуществовало всего 6 месяцев, но из-за своей исключительной роли включено во все энциклопедии по истории Революции и Гражданской войны в России. Но сегодня о ней практически не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3154">
        <w:rPr>
          <w:rFonts w:ascii="Times New Roman" w:hAnsi="Times New Roman" w:cs="Times New Roman"/>
          <w:sz w:val="28"/>
          <w:szCs w:val="28"/>
        </w:rPr>
        <w:t xml:space="preserve">вспоминают историки. </w:t>
      </w:r>
    </w:p>
    <w:p w14:paraId="0F4ACD29" w14:textId="77777777" w:rsidR="005D6C62" w:rsidRPr="007A3154" w:rsidRDefault="005D6C62" w:rsidP="005D6C62">
      <w:pPr>
        <w:pStyle w:val="1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154">
        <w:rPr>
          <w:rFonts w:ascii="Times New Roman" w:hAnsi="Times New Roman" w:cs="Times New Roman"/>
          <w:sz w:val="28"/>
          <w:szCs w:val="28"/>
        </w:rPr>
        <w:t xml:space="preserve">Как известно 25 октября (7 ноября по </w:t>
      </w:r>
      <w:proofErr w:type="spellStart"/>
      <w:r w:rsidRPr="007A3154">
        <w:rPr>
          <w:rFonts w:ascii="Times New Roman" w:hAnsi="Times New Roman" w:cs="Times New Roman"/>
          <w:sz w:val="28"/>
          <w:szCs w:val="28"/>
        </w:rPr>
        <w:t>н.с</w:t>
      </w:r>
      <w:proofErr w:type="spellEnd"/>
      <w:r w:rsidRPr="007A3154">
        <w:rPr>
          <w:rFonts w:ascii="Times New Roman" w:hAnsi="Times New Roman" w:cs="Times New Roman"/>
          <w:sz w:val="28"/>
          <w:szCs w:val="28"/>
        </w:rPr>
        <w:t>.) 1917 г. в Петрограде началась т.н. Октябрьская революция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A3154">
        <w:rPr>
          <w:rFonts w:ascii="Times New Roman" w:hAnsi="Times New Roman" w:cs="Times New Roman"/>
          <w:sz w:val="28"/>
          <w:szCs w:val="28"/>
        </w:rPr>
        <w:t xml:space="preserve"> В стране начинает устанавливаться Советская власть и формироваться новое социалистическое государство.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7F54">
        <w:rPr>
          <w:rFonts w:ascii="Times New Roman" w:hAnsi="Times New Roman" w:cs="Times New Roman"/>
          <w:spacing w:val="-4"/>
          <w:sz w:val="28"/>
          <w:szCs w:val="28"/>
        </w:rPr>
        <w:t>До уездного Вольска она «докатилась» лишь через два месяца, к январю 1918 г</w:t>
      </w:r>
      <w:r w:rsidRPr="007A3154">
        <w:rPr>
          <w:rFonts w:ascii="Times New Roman" w:hAnsi="Times New Roman" w:cs="Times New Roman"/>
          <w:sz w:val="28"/>
          <w:szCs w:val="28"/>
        </w:rPr>
        <w:t>.</w:t>
      </w:r>
    </w:p>
    <w:p w14:paraId="43AD4981" w14:textId="77777777" w:rsidR="005D6C62" w:rsidRDefault="005D6C62" w:rsidP="005D6C62">
      <w:pPr>
        <w:pStyle w:val="1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154">
        <w:rPr>
          <w:rFonts w:ascii="Times New Roman" w:hAnsi="Times New Roman" w:cs="Times New Roman"/>
          <w:sz w:val="28"/>
          <w:szCs w:val="28"/>
        </w:rPr>
        <w:t>Советская власть здесь была установлена 8–10 января 1918 г. [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7A3154">
        <w:rPr>
          <w:rFonts w:ascii="Times New Roman" w:hAnsi="Times New Roman" w:cs="Times New Roman"/>
          <w:sz w:val="28"/>
          <w:szCs w:val="28"/>
        </w:rPr>
        <w:t xml:space="preserve">0, с. 63]. Но крестьяне в селах Вольского уезда еще долго выясняли, кто за Советы, кто за старую власть или за Учредительное собрание. </w:t>
      </w:r>
    </w:p>
    <w:p w14:paraId="69E9A8C3" w14:textId="77777777" w:rsidR="005D6C62" w:rsidRPr="007A3154" w:rsidRDefault="005D6C62" w:rsidP="005D6C62">
      <w:pPr>
        <w:pStyle w:val="1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154">
        <w:rPr>
          <w:rFonts w:ascii="Times New Roman" w:hAnsi="Times New Roman" w:cs="Times New Roman"/>
          <w:sz w:val="28"/>
          <w:szCs w:val="28"/>
        </w:rPr>
        <w:lastRenderedPageBreak/>
        <w:t>Для защиты новой Советской власти было создано первое воинское соединение Красном армии, возникшее на Волге и начавшее наступательные действия в важно</w:t>
      </w:r>
      <w:r>
        <w:rPr>
          <w:rFonts w:ascii="Times New Roman" w:hAnsi="Times New Roman" w:cs="Times New Roman"/>
          <w:sz w:val="28"/>
          <w:szCs w:val="28"/>
        </w:rPr>
        <w:t>м районе Волжского бассейна (</w:t>
      </w:r>
      <w:r w:rsidRPr="007A3154">
        <w:rPr>
          <w:rFonts w:ascii="Times New Roman" w:hAnsi="Times New Roman" w:cs="Times New Roman"/>
          <w:sz w:val="28"/>
          <w:szCs w:val="28"/>
        </w:rPr>
        <w:t>Вольск, Сызрань, Самара) – Вольская речная Красная флотилия [3; 5, с. 8].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3154">
        <w:rPr>
          <w:rFonts w:ascii="Times New Roman" w:hAnsi="Times New Roman" w:cs="Times New Roman"/>
          <w:sz w:val="28"/>
          <w:szCs w:val="28"/>
        </w:rPr>
        <w:t>В конце апреля 1918 г. на набережной Волги в бывшей чайной «Биржа» был открыт «дом моряка», где продолжила формироваться Красная военная флотилия [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7A3154">
        <w:rPr>
          <w:rFonts w:ascii="Times New Roman" w:hAnsi="Times New Roman" w:cs="Times New Roman"/>
          <w:sz w:val="28"/>
          <w:szCs w:val="28"/>
        </w:rPr>
        <w:t>, л. 30].</w:t>
      </w:r>
      <w:r>
        <w:rPr>
          <w:rFonts w:ascii="Times New Roman" w:hAnsi="Times New Roman" w:cs="Times New Roman"/>
          <w:sz w:val="28"/>
          <w:szCs w:val="28"/>
        </w:rPr>
        <w:t xml:space="preserve"> К началу</w:t>
      </w:r>
      <w:r w:rsidRPr="007A3154">
        <w:rPr>
          <w:rFonts w:ascii="Times New Roman" w:hAnsi="Times New Roman" w:cs="Times New Roman"/>
          <w:sz w:val="28"/>
          <w:szCs w:val="28"/>
        </w:rPr>
        <w:t xml:space="preserve"> мая 1918 г. флотилия выросла вдвое и собрала уже 120 моряков-добровольцев [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7A3154">
        <w:rPr>
          <w:rFonts w:ascii="Times New Roman" w:hAnsi="Times New Roman" w:cs="Times New Roman"/>
          <w:sz w:val="28"/>
          <w:szCs w:val="28"/>
        </w:rPr>
        <w:t>1].</w:t>
      </w:r>
    </w:p>
    <w:p w14:paraId="43FC24F2" w14:textId="77777777" w:rsidR="005D6C62" w:rsidRDefault="005D6C62" w:rsidP="005D6C62">
      <w:pPr>
        <w:ind w:firstLine="709"/>
        <w:jc w:val="right"/>
        <w:rPr>
          <w:rFonts w:eastAsia="Times New Roman"/>
          <w:i/>
          <w:lang w:eastAsia="ru-RU"/>
        </w:rPr>
      </w:pPr>
    </w:p>
    <w:p w14:paraId="3B22252A" w14:textId="77777777" w:rsidR="005D6C62" w:rsidRPr="00B7442F" w:rsidRDefault="005D6C62" w:rsidP="005D6C62">
      <w:pPr>
        <w:ind w:firstLine="709"/>
        <w:jc w:val="center"/>
        <w:rPr>
          <w:rFonts w:eastAsia="Times New Roman"/>
          <w:b/>
          <w:i/>
          <w:iCs/>
          <w:sz w:val="28"/>
          <w:szCs w:val="28"/>
          <w:lang w:eastAsia="ru-RU"/>
        </w:rPr>
      </w:pPr>
      <w:r w:rsidRPr="00B7442F">
        <w:rPr>
          <w:rFonts w:eastAsia="Times New Roman"/>
          <w:b/>
          <w:i/>
          <w:iCs/>
          <w:sz w:val="28"/>
          <w:szCs w:val="28"/>
          <w:lang w:eastAsia="ru-RU"/>
        </w:rPr>
        <w:t>Список использованных источников</w:t>
      </w:r>
    </w:p>
    <w:p w14:paraId="27F8A083" w14:textId="77777777" w:rsidR="005D6C62" w:rsidRDefault="005D6C62" w:rsidP="005D6C62">
      <w:pPr>
        <w:ind w:firstLine="709"/>
        <w:jc w:val="both"/>
        <w:rPr>
          <w:rFonts w:eastAsia="Times New Roman"/>
          <w:lang w:eastAsia="ru-RU"/>
        </w:rPr>
      </w:pPr>
    </w:p>
    <w:p w14:paraId="08329CC8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1. </w:t>
      </w:r>
      <w:r w:rsidRPr="00FB6515">
        <w:rPr>
          <w:rFonts w:eastAsia="Times New Roman"/>
          <w:sz w:val="28"/>
          <w:szCs w:val="28"/>
        </w:rPr>
        <w:t xml:space="preserve">Бывший особняк М.В. Чернухина [Электронный ресурс] // Исторический багаж: </w:t>
      </w:r>
      <w:proofErr w:type="spellStart"/>
      <w:r w:rsidRPr="00FB6515">
        <w:rPr>
          <w:rFonts w:eastAsia="Times New Roman"/>
          <w:sz w:val="28"/>
          <w:szCs w:val="28"/>
        </w:rPr>
        <w:t>некоммерч</w:t>
      </w:r>
      <w:proofErr w:type="spellEnd"/>
      <w:r w:rsidRPr="00FB6515">
        <w:rPr>
          <w:rFonts w:eastAsia="Times New Roman"/>
          <w:sz w:val="28"/>
          <w:szCs w:val="28"/>
        </w:rPr>
        <w:t xml:space="preserve">. </w:t>
      </w:r>
      <w:proofErr w:type="spellStart"/>
      <w:r w:rsidRPr="00FB6515">
        <w:rPr>
          <w:rFonts w:eastAsia="Times New Roman"/>
          <w:sz w:val="28"/>
          <w:szCs w:val="28"/>
        </w:rPr>
        <w:t>информ</w:t>
      </w:r>
      <w:proofErr w:type="spellEnd"/>
      <w:r w:rsidRPr="00FB6515">
        <w:rPr>
          <w:rFonts w:eastAsia="Times New Roman"/>
          <w:sz w:val="28"/>
          <w:szCs w:val="28"/>
        </w:rPr>
        <w:t>. ист.-</w:t>
      </w:r>
      <w:proofErr w:type="spellStart"/>
      <w:r w:rsidRPr="00FB6515">
        <w:rPr>
          <w:rFonts w:eastAsia="Times New Roman"/>
          <w:sz w:val="28"/>
          <w:szCs w:val="28"/>
        </w:rPr>
        <w:t>просв</w:t>
      </w:r>
      <w:proofErr w:type="spellEnd"/>
      <w:r w:rsidRPr="00FB6515">
        <w:rPr>
          <w:rFonts w:eastAsia="Times New Roman"/>
          <w:sz w:val="28"/>
          <w:szCs w:val="28"/>
        </w:rPr>
        <w:t xml:space="preserve">. проект. </w:t>
      </w:r>
      <w:r w:rsidRPr="00FB6515">
        <w:rPr>
          <w:rFonts w:eastAsia="Times New Roman"/>
          <w:sz w:val="28"/>
          <w:szCs w:val="28"/>
          <w:lang w:val="en-US"/>
        </w:rPr>
        <w:t>URL</w:t>
      </w:r>
      <w:r w:rsidRPr="00FB6515">
        <w:rPr>
          <w:rFonts w:eastAsia="Times New Roman"/>
          <w:sz w:val="28"/>
          <w:szCs w:val="28"/>
        </w:rPr>
        <w:t xml:space="preserve">: </w:t>
      </w:r>
      <w:hyperlink r:id="rId9" w:history="1">
        <w:r w:rsidRPr="00FB6515">
          <w:rPr>
            <w:rStyle w:val="a3"/>
            <w:rFonts w:eastAsia="Times New Roman"/>
            <w:sz w:val="28"/>
            <w:szCs w:val="28"/>
            <w:lang w:val="en-US"/>
          </w:rPr>
          <w:t>https</w:t>
        </w:r>
        <w:r w:rsidRPr="00FB6515">
          <w:rPr>
            <w:rStyle w:val="a3"/>
            <w:rFonts w:eastAsia="Times New Roman"/>
            <w:sz w:val="28"/>
            <w:szCs w:val="28"/>
          </w:rPr>
          <w:t>://</w:t>
        </w:r>
        <w:r w:rsidRPr="00FB6515">
          <w:rPr>
            <w:rStyle w:val="a3"/>
            <w:rFonts w:eastAsia="Times New Roman"/>
            <w:sz w:val="28"/>
            <w:szCs w:val="28"/>
            <w:lang w:val="en-US"/>
          </w:rPr>
          <w:t>historical</w:t>
        </w:r>
        <w:r w:rsidRPr="00FB6515">
          <w:rPr>
            <w:rStyle w:val="a3"/>
            <w:rFonts w:eastAsia="Times New Roman"/>
            <w:sz w:val="28"/>
            <w:szCs w:val="28"/>
          </w:rPr>
          <w:t>-</w:t>
        </w:r>
        <w:r w:rsidRPr="00FB6515">
          <w:rPr>
            <w:rStyle w:val="a3"/>
            <w:rFonts w:eastAsia="Times New Roman"/>
            <w:sz w:val="28"/>
            <w:szCs w:val="28"/>
            <w:lang w:val="en-US"/>
          </w:rPr>
          <w:t>baggage</w:t>
        </w:r>
        <w:r w:rsidRPr="00FB6515">
          <w:rPr>
            <w:rStyle w:val="a3"/>
            <w:rFonts w:eastAsia="Times New Roman"/>
            <w:sz w:val="28"/>
            <w:szCs w:val="28"/>
          </w:rPr>
          <w:t>.</w:t>
        </w:r>
        <w:proofErr w:type="spellStart"/>
        <w:r w:rsidRPr="00FB6515">
          <w:rPr>
            <w:rStyle w:val="a3"/>
            <w:rFonts w:eastAsia="Times New Roman"/>
            <w:sz w:val="28"/>
            <w:szCs w:val="28"/>
            <w:lang w:val="en-US"/>
          </w:rPr>
          <w:t>ru</w:t>
        </w:r>
        <w:proofErr w:type="spellEnd"/>
        <w:r w:rsidRPr="00FB6515">
          <w:rPr>
            <w:rStyle w:val="a3"/>
            <w:rFonts w:eastAsia="Times New Roman"/>
            <w:sz w:val="28"/>
            <w:szCs w:val="28"/>
          </w:rPr>
          <w:t>/</w:t>
        </w:r>
        <w:r w:rsidRPr="00FB6515">
          <w:rPr>
            <w:rStyle w:val="a3"/>
            <w:rFonts w:eastAsia="Times New Roman"/>
            <w:sz w:val="28"/>
            <w:szCs w:val="28"/>
            <w:lang w:val="en-US"/>
          </w:rPr>
          <w:t>post</w:t>
        </w:r>
        <w:r w:rsidRPr="00FB6515">
          <w:rPr>
            <w:rStyle w:val="a3"/>
            <w:rFonts w:eastAsia="Times New Roman"/>
            <w:sz w:val="28"/>
            <w:szCs w:val="28"/>
          </w:rPr>
          <w:t>/</w:t>
        </w:r>
        <w:proofErr w:type="spellStart"/>
        <w:r w:rsidRPr="00FB6515">
          <w:rPr>
            <w:rStyle w:val="a3"/>
            <w:rFonts w:eastAsia="Times New Roman"/>
            <w:sz w:val="28"/>
            <w:szCs w:val="28"/>
            <w:lang w:val="en-US"/>
          </w:rPr>
          <w:t>byvshiy</w:t>
        </w:r>
        <w:proofErr w:type="spellEnd"/>
        <w:r w:rsidRPr="00FB6515">
          <w:rPr>
            <w:rStyle w:val="a3"/>
            <w:rFonts w:eastAsia="Times New Roman"/>
            <w:sz w:val="28"/>
            <w:szCs w:val="28"/>
          </w:rPr>
          <w:t>-</w:t>
        </w:r>
        <w:proofErr w:type="spellStart"/>
        <w:r w:rsidRPr="00FB6515">
          <w:rPr>
            <w:rStyle w:val="a3"/>
            <w:rFonts w:eastAsia="Times New Roman"/>
            <w:sz w:val="28"/>
            <w:szCs w:val="28"/>
            <w:lang w:val="en-US"/>
          </w:rPr>
          <w:t>osobnyak</w:t>
        </w:r>
        <w:proofErr w:type="spellEnd"/>
        <w:r w:rsidRPr="00FB6515">
          <w:rPr>
            <w:rStyle w:val="a3"/>
            <w:rFonts w:eastAsia="Times New Roman"/>
            <w:sz w:val="28"/>
            <w:szCs w:val="28"/>
          </w:rPr>
          <w:t>-</w:t>
        </w:r>
        <w:r w:rsidRPr="00FB6515">
          <w:rPr>
            <w:rStyle w:val="a3"/>
            <w:rFonts w:eastAsia="Times New Roman"/>
            <w:sz w:val="28"/>
            <w:szCs w:val="28"/>
            <w:lang w:val="en-US"/>
          </w:rPr>
          <w:t>m</w:t>
        </w:r>
        <w:r w:rsidRPr="00FB6515">
          <w:rPr>
            <w:rStyle w:val="a3"/>
            <w:rFonts w:eastAsia="Times New Roman"/>
            <w:sz w:val="28"/>
            <w:szCs w:val="28"/>
          </w:rPr>
          <w:t>-</w:t>
        </w:r>
        <w:r w:rsidRPr="00FB6515">
          <w:rPr>
            <w:rStyle w:val="a3"/>
            <w:rFonts w:eastAsia="Times New Roman"/>
            <w:sz w:val="28"/>
            <w:szCs w:val="28"/>
            <w:lang w:val="en-US"/>
          </w:rPr>
          <w:t>v</w:t>
        </w:r>
        <w:r w:rsidRPr="00FB6515">
          <w:rPr>
            <w:rStyle w:val="a3"/>
            <w:rFonts w:eastAsia="Times New Roman"/>
            <w:sz w:val="28"/>
            <w:szCs w:val="28"/>
          </w:rPr>
          <w:t>-</w:t>
        </w:r>
        <w:proofErr w:type="spellStart"/>
        <w:r w:rsidRPr="00FB6515">
          <w:rPr>
            <w:rStyle w:val="a3"/>
            <w:rFonts w:eastAsia="Times New Roman"/>
            <w:sz w:val="28"/>
            <w:szCs w:val="28"/>
            <w:lang w:val="en-US"/>
          </w:rPr>
          <w:t>chernuhina</w:t>
        </w:r>
        <w:proofErr w:type="spellEnd"/>
        <w:r w:rsidRPr="00FB6515">
          <w:rPr>
            <w:rStyle w:val="a3"/>
            <w:rFonts w:eastAsia="Times New Roman"/>
            <w:sz w:val="28"/>
            <w:szCs w:val="28"/>
          </w:rPr>
          <w:t>-1257</w:t>
        </w:r>
      </w:hyperlink>
      <w:r w:rsidRPr="00FB6515">
        <w:rPr>
          <w:rFonts w:eastAsia="Times New Roman"/>
          <w:sz w:val="28"/>
          <w:szCs w:val="28"/>
        </w:rPr>
        <w:t>, свободный. (</w:t>
      </w:r>
      <w:r w:rsidRPr="00FB6515">
        <w:rPr>
          <w:rFonts w:eastAsia="Times New Roman"/>
          <w:i/>
          <w:sz w:val="28"/>
          <w:szCs w:val="28"/>
        </w:rPr>
        <w:t>образец указани</w:t>
      </w:r>
      <w:r>
        <w:rPr>
          <w:rFonts w:eastAsia="Times New Roman"/>
          <w:i/>
          <w:sz w:val="28"/>
          <w:szCs w:val="28"/>
        </w:rPr>
        <w:t>я</w:t>
      </w:r>
      <w:r w:rsidRPr="00FB6515">
        <w:rPr>
          <w:rFonts w:eastAsia="Times New Roman"/>
          <w:i/>
          <w:sz w:val="28"/>
          <w:szCs w:val="28"/>
        </w:rPr>
        <w:t xml:space="preserve"> источника для фотографий</w:t>
      </w:r>
      <w:r w:rsidRPr="00FB6515">
        <w:rPr>
          <w:rFonts w:eastAsia="Times New Roman"/>
          <w:sz w:val="28"/>
          <w:szCs w:val="28"/>
        </w:rPr>
        <w:t>).</w:t>
      </w:r>
    </w:p>
    <w:p w14:paraId="18B55A4F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2. </w:t>
      </w:r>
      <w:proofErr w:type="spellStart"/>
      <w:r w:rsidRPr="00FB6515">
        <w:rPr>
          <w:rFonts w:eastAsia="Times New Roman"/>
          <w:sz w:val="28"/>
          <w:szCs w:val="28"/>
        </w:rPr>
        <w:t>Варешин</w:t>
      </w:r>
      <w:proofErr w:type="spellEnd"/>
      <w:r w:rsidRPr="00FB6515">
        <w:rPr>
          <w:rFonts w:eastAsia="Times New Roman"/>
          <w:sz w:val="28"/>
          <w:szCs w:val="28"/>
        </w:rPr>
        <w:t xml:space="preserve">, А.М. Город Сызрань: историко-экономический очерк [Текст] / А.М. </w:t>
      </w:r>
      <w:proofErr w:type="spellStart"/>
      <w:r w:rsidRPr="00FB6515">
        <w:rPr>
          <w:rFonts w:eastAsia="Times New Roman"/>
          <w:sz w:val="28"/>
          <w:szCs w:val="28"/>
        </w:rPr>
        <w:t>Варешин</w:t>
      </w:r>
      <w:proofErr w:type="spellEnd"/>
      <w:r w:rsidRPr="00FB6515">
        <w:rPr>
          <w:rFonts w:eastAsia="Times New Roman"/>
          <w:sz w:val="28"/>
          <w:szCs w:val="28"/>
        </w:rPr>
        <w:t xml:space="preserve">, Б.П. Дедков, А.М. Пономарев. 2-е изд., </w:t>
      </w:r>
      <w:proofErr w:type="spellStart"/>
      <w:r w:rsidRPr="00FB6515">
        <w:rPr>
          <w:rFonts w:eastAsia="Times New Roman"/>
          <w:sz w:val="28"/>
          <w:szCs w:val="28"/>
        </w:rPr>
        <w:t>испр</w:t>
      </w:r>
      <w:proofErr w:type="spellEnd"/>
      <w:proofErr w:type="gramStart"/>
      <w:r w:rsidRPr="00FB6515">
        <w:rPr>
          <w:rFonts w:eastAsia="Times New Roman"/>
          <w:sz w:val="28"/>
          <w:szCs w:val="28"/>
        </w:rPr>
        <w:t>.</w:t>
      </w:r>
      <w:proofErr w:type="gramEnd"/>
      <w:r w:rsidRPr="00FB6515">
        <w:rPr>
          <w:rFonts w:eastAsia="Times New Roman"/>
          <w:sz w:val="28"/>
          <w:szCs w:val="28"/>
        </w:rPr>
        <w:t xml:space="preserve"> и доп. ‒ Куйбышев: Книжное издательство, 1968. ‒ 231 с. </w:t>
      </w:r>
    </w:p>
    <w:p w14:paraId="00563E47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</w:t>
      </w:r>
      <w:r w:rsidRPr="00FB6515">
        <w:rPr>
          <w:rFonts w:eastAsia="Times New Roman"/>
          <w:sz w:val="28"/>
          <w:szCs w:val="28"/>
        </w:rPr>
        <w:t xml:space="preserve">. Город Сызрань: очерки географии, истории, культуры, экономики: в 2 т. Т. 1 [Текст] / ред.-сост. Е.Г. Мочалова; науч. ред. П.С. </w:t>
      </w:r>
      <w:proofErr w:type="spellStart"/>
      <w:r w:rsidRPr="00FB6515">
        <w:rPr>
          <w:rFonts w:eastAsia="Times New Roman"/>
          <w:sz w:val="28"/>
          <w:szCs w:val="28"/>
        </w:rPr>
        <w:t>Кабытов</w:t>
      </w:r>
      <w:proofErr w:type="spellEnd"/>
      <w:r w:rsidRPr="00FB6515">
        <w:rPr>
          <w:rFonts w:eastAsia="Times New Roman"/>
          <w:sz w:val="28"/>
          <w:szCs w:val="28"/>
        </w:rPr>
        <w:t xml:space="preserve">. ‒ Сызрань: Ваш Взгляд, 2008. ‒ 532 с.  </w:t>
      </w:r>
    </w:p>
    <w:p w14:paraId="079FD867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</w:t>
      </w:r>
      <w:r w:rsidRPr="00FB6515">
        <w:rPr>
          <w:rFonts w:eastAsia="Times New Roman"/>
          <w:sz w:val="28"/>
          <w:szCs w:val="28"/>
        </w:rPr>
        <w:t xml:space="preserve">. Город Сызрань: Очерки географии, истории, культуры, экономики: в 2 т. Т. 2 [Текст] / ред.-сост. Е.Г. Мочалова; науч. ред. П.С. </w:t>
      </w:r>
      <w:proofErr w:type="spellStart"/>
      <w:r w:rsidRPr="00FB6515">
        <w:rPr>
          <w:rFonts w:eastAsia="Times New Roman"/>
          <w:sz w:val="28"/>
          <w:szCs w:val="28"/>
        </w:rPr>
        <w:t>Кабытов</w:t>
      </w:r>
      <w:proofErr w:type="spellEnd"/>
      <w:r w:rsidRPr="00FB6515">
        <w:rPr>
          <w:rFonts w:eastAsia="Times New Roman"/>
          <w:sz w:val="28"/>
          <w:szCs w:val="28"/>
        </w:rPr>
        <w:t xml:space="preserve">. ‒ Сызрань: Ваш Взгляд, 2008. ‒ 470 с.  </w:t>
      </w:r>
    </w:p>
    <w:p w14:paraId="1A3D9A26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5</w:t>
      </w:r>
      <w:r w:rsidRPr="00FB6515">
        <w:rPr>
          <w:rFonts w:eastAsia="Times New Roman"/>
          <w:sz w:val="28"/>
          <w:szCs w:val="28"/>
        </w:rPr>
        <w:t>. Граммофоны – подарок для армии [Текст] // Известия Сызранских Советов. ‒ 1919. ‒ 12 апреля, № 81.</w:t>
      </w:r>
    </w:p>
    <w:p w14:paraId="484F6488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6. </w:t>
      </w:r>
      <w:r w:rsidRPr="00FB6515">
        <w:rPr>
          <w:rFonts w:eastAsia="Times New Roman"/>
          <w:sz w:val="28"/>
          <w:szCs w:val="28"/>
        </w:rPr>
        <w:t xml:space="preserve">Гурьев Виктор Петрович </w:t>
      </w:r>
      <w:r w:rsidRPr="00FB6515">
        <w:rPr>
          <w:rFonts w:eastAsia="Times New Roman"/>
          <w:iCs/>
          <w:sz w:val="28"/>
          <w:szCs w:val="28"/>
        </w:rPr>
        <w:t xml:space="preserve">[Электронный ресурс; портал] </w:t>
      </w:r>
      <w:r w:rsidRPr="00FB6515">
        <w:rPr>
          <w:rFonts w:eastAsia="Times New Roman"/>
          <w:sz w:val="28"/>
          <w:szCs w:val="28"/>
        </w:rPr>
        <w:t xml:space="preserve">// Википедия – Свободная энциклопедия. </w:t>
      </w:r>
      <w:r w:rsidRPr="00FB6515">
        <w:rPr>
          <w:rFonts w:eastAsia="Times New Roman"/>
          <w:sz w:val="28"/>
          <w:szCs w:val="28"/>
          <w:lang w:val="en-US"/>
        </w:rPr>
        <w:t>URL</w:t>
      </w:r>
      <w:r w:rsidRPr="00FB6515">
        <w:rPr>
          <w:rFonts w:eastAsia="Times New Roman"/>
          <w:sz w:val="28"/>
          <w:szCs w:val="28"/>
        </w:rPr>
        <w:t xml:space="preserve">: </w:t>
      </w:r>
      <w:hyperlink r:id="rId10" w:history="1">
        <w:r w:rsidRPr="00FB6515">
          <w:rPr>
            <w:rStyle w:val="a3"/>
            <w:rFonts w:eastAsia="Times New Roman"/>
            <w:sz w:val="28"/>
            <w:szCs w:val="28"/>
            <w:lang w:val="en-US"/>
          </w:rPr>
          <w:t>https</w:t>
        </w:r>
        <w:r w:rsidRPr="00FB6515">
          <w:rPr>
            <w:rStyle w:val="a3"/>
            <w:rFonts w:eastAsia="Times New Roman"/>
            <w:sz w:val="28"/>
            <w:szCs w:val="28"/>
          </w:rPr>
          <w:t>://</w:t>
        </w:r>
        <w:proofErr w:type="spellStart"/>
        <w:r w:rsidRPr="00FB6515">
          <w:rPr>
            <w:rStyle w:val="a3"/>
            <w:rFonts w:eastAsia="Times New Roman"/>
            <w:sz w:val="28"/>
            <w:szCs w:val="28"/>
            <w:lang w:val="en-US"/>
          </w:rPr>
          <w:t>ru</w:t>
        </w:r>
        <w:proofErr w:type="spellEnd"/>
        <w:r w:rsidRPr="00FB6515">
          <w:rPr>
            <w:rStyle w:val="a3"/>
            <w:rFonts w:eastAsia="Times New Roman"/>
            <w:sz w:val="28"/>
            <w:szCs w:val="28"/>
          </w:rPr>
          <w:t>.</w:t>
        </w:r>
        <w:proofErr w:type="spellStart"/>
        <w:r w:rsidRPr="00FB6515">
          <w:rPr>
            <w:rStyle w:val="a3"/>
            <w:rFonts w:eastAsia="Times New Roman"/>
            <w:sz w:val="28"/>
            <w:szCs w:val="28"/>
            <w:lang w:val="en-US"/>
          </w:rPr>
          <w:t>wikipedia</w:t>
        </w:r>
        <w:proofErr w:type="spellEnd"/>
        <w:r w:rsidRPr="00FB6515">
          <w:rPr>
            <w:rStyle w:val="a3"/>
            <w:rFonts w:eastAsia="Times New Roman"/>
            <w:sz w:val="28"/>
            <w:szCs w:val="28"/>
          </w:rPr>
          <w:t>.</w:t>
        </w:r>
        <w:r w:rsidRPr="00FB6515">
          <w:rPr>
            <w:rStyle w:val="a3"/>
            <w:rFonts w:eastAsia="Times New Roman"/>
            <w:sz w:val="28"/>
            <w:szCs w:val="28"/>
            <w:lang w:val="en-US"/>
          </w:rPr>
          <w:t>org</w:t>
        </w:r>
        <w:r w:rsidRPr="00FB6515">
          <w:rPr>
            <w:rStyle w:val="a3"/>
            <w:rFonts w:eastAsia="Times New Roman"/>
            <w:sz w:val="28"/>
            <w:szCs w:val="28"/>
          </w:rPr>
          <w:t>/</w:t>
        </w:r>
        <w:r w:rsidRPr="00FB6515">
          <w:rPr>
            <w:rStyle w:val="a3"/>
            <w:rFonts w:eastAsia="Times New Roman"/>
            <w:sz w:val="28"/>
            <w:szCs w:val="28"/>
            <w:lang w:val="en-US"/>
          </w:rPr>
          <w:t>wiki</w:t>
        </w:r>
        <w:r w:rsidRPr="00FB6515">
          <w:rPr>
            <w:rStyle w:val="a3"/>
            <w:rFonts w:eastAsia="Times New Roman"/>
            <w:sz w:val="28"/>
            <w:szCs w:val="28"/>
          </w:rPr>
          <w:t xml:space="preserve">/Гурьев,_ </w:t>
        </w:r>
        <w:proofErr w:type="spellStart"/>
        <w:r w:rsidRPr="00FB6515">
          <w:rPr>
            <w:rStyle w:val="a3"/>
            <w:rFonts w:eastAsia="Times New Roman"/>
            <w:sz w:val="28"/>
            <w:szCs w:val="28"/>
          </w:rPr>
          <w:t>Виктор_Петрович</w:t>
        </w:r>
        <w:proofErr w:type="spellEnd"/>
      </w:hyperlink>
      <w:r w:rsidRPr="00FB6515">
        <w:rPr>
          <w:rFonts w:eastAsia="Times New Roman"/>
          <w:sz w:val="28"/>
          <w:szCs w:val="28"/>
        </w:rPr>
        <w:t xml:space="preserve"> (дата обращения: 12.03.2024).</w:t>
      </w:r>
    </w:p>
    <w:p w14:paraId="28D0A3F7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7. </w:t>
      </w:r>
      <w:r w:rsidRPr="00FB6515">
        <w:rPr>
          <w:rFonts w:eastAsia="Times New Roman"/>
          <w:sz w:val="28"/>
          <w:szCs w:val="28"/>
        </w:rPr>
        <w:t xml:space="preserve">Гурьев, Н.В. Письмо Председателю Центрального Бюро Краеведения при Российской Академии Наук т. Богданову </w:t>
      </w:r>
      <w:r w:rsidRPr="00FB6515">
        <w:rPr>
          <w:rFonts w:eastAsia="Times New Roman"/>
          <w:iCs/>
          <w:sz w:val="28"/>
          <w:szCs w:val="28"/>
        </w:rPr>
        <w:t xml:space="preserve">[Текст] / Н.В. Гурьев </w:t>
      </w:r>
      <w:r w:rsidRPr="00FB6515">
        <w:rPr>
          <w:rFonts w:eastAsia="Times New Roman"/>
          <w:sz w:val="28"/>
          <w:szCs w:val="28"/>
        </w:rPr>
        <w:t>// СКМ-9924/4 ПИ-4352 (Сборник документов по истории Сызранского уезда 1924-1925 гг. и музея местного края. Т. II).</w:t>
      </w:r>
    </w:p>
    <w:p w14:paraId="672F01C3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8</w:t>
      </w:r>
      <w:r w:rsidRPr="00FB6515">
        <w:rPr>
          <w:rFonts w:eastAsia="Times New Roman"/>
          <w:sz w:val="28"/>
          <w:szCs w:val="28"/>
        </w:rPr>
        <w:t xml:space="preserve">. Гурьев, Н.В. Музей накануне закрытия </w:t>
      </w:r>
      <w:r w:rsidRPr="00FB6515">
        <w:rPr>
          <w:rFonts w:eastAsia="Times New Roman"/>
          <w:iCs/>
          <w:sz w:val="28"/>
          <w:szCs w:val="28"/>
        </w:rPr>
        <w:t xml:space="preserve">[Текст] / Н.В. Гурьев </w:t>
      </w:r>
      <w:r w:rsidRPr="00FB6515">
        <w:rPr>
          <w:rFonts w:eastAsia="Times New Roman"/>
          <w:sz w:val="28"/>
          <w:szCs w:val="28"/>
        </w:rPr>
        <w:t>// Красный Октябрь. ‒ 1928. ‒ 31 августа.</w:t>
      </w:r>
    </w:p>
    <w:p w14:paraId="1163772D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</w:rPr>
        <w:t xml:space="preserve">9. </w:t>
      </w:r>
      <w:r w:rsidRPr="00FB6515">
        <w:rPr>
          <w:rFonts w:eastAsia="Times New Roman"/>
          <w:sz w:val="28"/>
          <w:szCs w:val="28"/>
        </w:rPr>
        <w:t xml:space="preserve">Дворянское гнездо. Приоткрывая завесу тайны… [Электронный ресурс] // Октябрьское время. </w:t>
      </w:r>
      <w:r w:rsidRPr="00D34A10">
        <w:rPr>
          <w:rFonts w:eastAsia="Times New Roman"/>
          <w:sz w:val="28"/>
          <w:szCs w:val="28"/>
          <w:lang w:val="en-US"/>
        </w:rPr>
        <w:t xml:space="preserve">‒ 2015. </w:t>
      </w:r>
      <w:r w:rsidRPr="003B7679">
        <w:rPr>
          <w:rFonts w:eastAsia="Times New Roman"/>
          <w:sz w:val="28"/>
          <w:szCs w:val="28"/>
          <w:lang w:val="en-US"/>
        </w:rPr>
        <w:t xml:space="preserve">‒ 20 </w:t>
      </w:r>
      <w:r w:rsidRPr="00FB6515">
        <w:rPr>
          <w:rFonts w:eastAsia="Times New Roman"/>
          <w:sz w:val="28"/>
          <w:szCs w:val="28"/>
        </w:rPr>
        <w:t>ноября</w:t>
      </w:r>
      <w:r w:rsidRPr="003B7679">
        <w:rPr>
          <w:rFonts w:eastAsia="Times New Roman"/>
          <w:sz w:val="28"/>
          <w:szCs w:val="28"/>
          <w:lang w:val="en-US"/>
        </w:rPr>
        <w:t xml:space="preserve">. </w:t>
      </w:r>
      <w:r w:rsidRPr="00FB6515">
        <w:rPr>
          <w:rFonts w:eastAsia="Times New Roman"/>
          <w:sz w:val="28"/>
          <w:szCs w:val="28"/>
          <w:lang w:val="en-US"/>
        </w:rPr>
        <w:t xml:space="preserve">URL: </w:t>
      </w:r>
      <w:hyperlink r:id="rId11" w:history="1">
        <w:r w:rsidRPr="00FB6515">
          <w:rPr>
            <w:rStyle w:val="a3"/>
            <w:rFonts w:eastAsia="Times New Roman"/>
            <w:sz w:val="28"/>
            <w:szCs w:val="28"/>
            <w:lang w:val="en-US"/>
          </w:rPr>
          <w:t xml:space="preserve">https://okttime.ru/?module= </w:t>
        </w:r>
        <w:proofErr w:type="spellStart"/>
        <w:r w:rsidRPr="00FB6515">
          <w:rPr>
            <w:rStyle w:val="a3"/>
            <w:rFonts w:eastAsia="Times New Roman"/>
            <w:sz w:val="28"/>
            <w:szCs w:val="28"/>
            <w:lang w:val="en-US"/>
          </w:rPr>
          <w:t>articles&amp;action</w:t>
        </w:r>
        <w:proofErr w:type="spellEnd"/>
        <w:r w:rsidRPr="00FB6515">
          <w:rPr>
            <w:rStyle w:val="a3"/>
            <w:rFonts w:eastAsia="Times New Roman"/>
            <w:sz w:val="28"/>
            <w:szCs w:val="28"/>
            <w:lang w:val="en-US"/>
          </w:rPr>
          <w:t>=</w:t>
        </w:r>
        <w:proofErr w:type="spellStart"/>
        <w:r w:rsidRPr="00FB6515">
          <w:rPr>
            <w:rStyle w:val="a3"/>
            <w:rFonts w:eastAsia="Times New Roman"/>
            <w:sz w:val="28"/>
            <w:szCs w:val="28"/>
            <w:lang w:val="en-US"/>
          </w:rPr>
          <w:t>view&amp;id</w:t>
        </w:r>
        <w:proofErr w:type="spellEnd"/>
        <w:r w:rsidRPr="00FB6515">
          <w:rPr>
            <w:rStyle w:val="a3"/>
            <w:rFonts w:eastAsia="Times New Roman"/>
            <w:sz w:val="28"/>
            <w:szCs w:val="28"/>
            <w:lang w:val="en-US"/>
          </w:rPr>
          <w:t>=1576</w:t>
        </w:r>
      </w:hyperlink>
      <w:r w:rsidRPr="00FB6515">
        <w:rPr>
          <w:rFonts w:eastAsia="Times New Roman"/>
          <w:sz w:val="28"/>
          <w:szCs w:val="28"/>
          <w:lang w:val="en-US"/>
        </w:rPr>
        <w:t xml:space="preserve"> (</w:t>
      </w:r>
      <w:r w:rsidRPr="00FB6515">
        <w:rPr>
          <w:rFonts w:eastAsia="Times New Roman"/>
          <w:sz w:val="28"/>
          <w:szCs w:val="28"/>
        </w:rPr>
        <w:t>дата</w:t>
      </w:r>
      <w:r w:rsidRPr="00FB6515">
        <w:rPr>
          <w:rFonts w:eastAsia="Times New Roman"/>
          <w:sz w:val="28"/>
          <w:szCs w:val="28"/>
          <w:lang w:val="en-US"/>
        </w:rPr>
        <w:t xml:space="preserve"> </w:t>
      </w:r>
      <w:r w:rsidRPr="00FB6515">
        <w:rPr>
          <w:rFonts w:eastAsia="Times New Roman"/>
          <w:sz w:val="28"/>
          <w:szCs w:val="28"/>
        </w:rPr>
        <w:t>обращения</w:t>
      </w:r>
      <w:r w:rsidRPr="00FB6515">
        <w:rPr>
          <w:rFonts w:eastAsia="Times New Roman"/>
          <w:sz w:val="28"/>
          <w:szCs w:val="28"/>
          <w:lang w:val="en-US"/>
        </w:rPr>
        <w:t>: 10.02.2024).</w:t>
      </w:r>
    </w:p>
    <w:p w14:paraId="2FDFAAF4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10. </w:t>
      </w:r>
      <w:r w:rsidRPr="00FB6515">
        <w:rPr>
          <w:rFonts w:eastAsia="Times New Roman"/>
          <w:sz w:val="28"/>
          <w:szCs w:val="28"/>
        </w:rPr>
        <w:t xml:space="preserve">Егорова, Н. Бронепоезд товарища Троцкого [Электронный ресурс]. </w:t>
      </w:r>
      <w:r w:rsidRPr="00FB6515">
        <w:rPr>
          <w:rFonts w:eastAsia="Times New Roman"/>
          <w:sz w:val="28"/>
          <w:szCs w:val="28"/>
          <w:lang w:val="en-US"/>
        </w:rPr>
        <w:t>URL</w:t>
      </w:r>
      <w:r w:rsidRPr="00FB6515">
        <w:rPr>
          <w:rFonts w:eastAsia="Times New Roman"/>
          <w:sz w:val="28"/>
          <w:szCs w:val="28"/>
        </w:rPr>
        <w:t xml:space="preserve">: </w:t>
      </w:r>
      <w:hyperlink r:id="rId12" w:history="1">
        <w:r w:rsidRPr="00FB6515">
          <w:rPr>
            <w:rStyle w:val="a3"/>
            <w:rFonts w:eastAsia="Times New Roman"/>
            <w:sz w:val="28"/>
            <w:szCs w:val="28"/>
            <w:lang w:val="en-US"/>
          </w:rPr>
          <w:t>http</w:t>
        </w:r>
        <w:r w:rsidRPr="00FB6515">
          <w:rPr>
            <w:rStyle w:val="a3"/>
            <w:rFonts w:eastAsia="Times New Roman"/>
            <w:sz w:val="28"/>
            <w:szCs w:val="28"/>
          </w:rPr>
          <w:t>://</w:t>
        </w:r>
        <w:proofErr w:type="spellStart"/>
        <w:r w:rsidRPr="00FB6515">
          <w:rPr>
            <w:rStyle w:val="a3"/>
            <w:rFonts w:eastAsia="Times New Roman"/>
            <w:sz w:val="28"/>
            <w:szCs w:val="28"/>
            <w:lang w:val="en-US"/>
          </w:rPr>
          <w:t>rmostzd</w:t>
        </w:r>
        <w:proofErr w:type="spellEnd"/>
        <w:r w:rsidRPr="00FB6515">
          <w:rPr>
            <w:rStyle w:val="a3"/>
            <w:rFonts w:eastAsia="Times New Roman"/>
            <w:sz w:val="28"/>
            <w:szCs w:val="28"/>
          </w:rPr>
          <w:t>.</w:t>
        </w:r>
        <w:proofErr w:type="spellStart"/>
        <w:r w:rsidRPr="00FB6515">
          <w:rPr>
            <w:rStyle w:val="a3"/>
            <w:rFonts w:eastAsia="Times New Roman"/>
            <w:sz w:val="28"/>
            <w:szCs w:val="28"/>
            <w:lang w:val="en-US"/>
          </w:rPr>
          <w:t>ru</w:t>
        </w:r>
        <w:proofErr w:type="spellEnd"/>
        <w:r w:rsidRPr="00FB6515">
          <w:rPr>
            <w:rStyle w:val="a3"/>
            <w:rFonts w:eastAsia="Times New Roman"/>
            <w:sz w:val="28"/>
            <w:szCs w:val="28"/>
          </w:rPr>
          <w:t>/</w:t>
        </w:r>
        <w:r w:rsidRPr="00FB6515">
          <w:rPr>
            <w:rStyle w:val="a3"/>
            <w:rFonts w:eastAsia="Times New Roman"/>
            <w:sz w:val="28"/>
            <w:szCs w:val="28"/>
            <w:lang w:val="en-US"/>
          </w:rPr>
          <w:t>materials</w:t>
        </w:r>
        <w:r w:rsidRPr="00FB6515">
          <w:rPr>
            <w:rStyle w:val="a3"/>
            <w:rFonts w:eastAsia="Times New Roman"/>
            <w:sz w:val="28"/>
            <w:szCs w:val="28"/>
          </w:rPr>
          <w:t>/</w:t>
        </w:r>
        <w:r w:rsidRPr="00FB6515">
          <w:rPr>
            <w:rStyle w:val="a3"/>
            <w:rFonts w:eastAsia="Times New Roman"/>
            <w:sz w:val="28"/>
            <w:szCs w:val="28"/>
            <w:lang w:val="en-US"/>
          </w:rPr>
          <w:t>civ</w:t>
        </w:r>
        <w:r w:rsidRPr="00FB6515">
          <w:rPr>
            <w:rStyle w:val="a3"/>
            <w:rFonts w:eastAsia="Times New Roman"/>
            <w:sz w:val="28"/>
            <w:szCs w:val="28"/>
          </w:rPr>
          <w:t>_</w:t>
        </w:r>
        <w:r w:rsidRPr="00FB6515">
          <w:rPr>
            <w:rStyle w:val="a3"/>
            <w:rFonts w:eastAsia="Times New Roman"/>
            <w:sz w:val="28"/>
            <w:szCs w:val="28"/>
            <w:lang w:val="en-US"/>
          </w:rPr>
          <w:t>war</w:t>
        </w:r>
        <w:r w:rsidRPr="00FB6515">
          <w:rPr>
            <w:rStyle w:val="a3"/>
            <w:rFonts w:eastAsia="Times New Roman"/>
            <w:sz w:val="28"/>
            <w:szCs w:val="28"/>
          </w:rPr>
          <w:t>/</w:t>
        </w:r>
        <w:r w:rsidRPr="00FB6515">
          <w:rPr>
            <w:rStyle w:val="a3"/>
            <w:rFonts w:eastAsia="Times New Roman"/>
            <w:sz w:val="28"/>
            <w:szCs w:val="28"/>
            <w:lang w:val="en-US"/>
          </w:rPr>
          <w:t>rail</w:t>
        </w:r>
        <w:r w:rsidRPr="00FB6515">
          <w:rPr>
            <w:rStyle w:val="a3"/>
            <w:rFonts w:eastAsia="Times New Roman"/>
            <w:sz w:val="28"/>
            <w:szCs w:val="28"/>
          </w:rPr>
          <w:t>_</w:t>
        </w:r>
        <w:proofErr w:type="spellStart"/>
        <w:r w:rsidRPr="00FB6515">
          <w:rPr>
            <w:rStyle w:val="a3"/>
            <w:rFonts w:eastAsia="Times New Roman"/>
            <w:sz w:val="28"/>
            <w:szCs w:val="28"/>
            <w:lang w:val="en-US"/>
          </w:rPr>
          <w:t>bron</w:t>
        </w:r>
        <w:proofErr w:type="spellEnd"/>
        <w:r w:rsidRPr="00FB6515">
          <w:rPr>
            <w:rStyle w:val="a3"/>
            <w:rFonts w:eastAsia="Times New Roman"/>
            <w:sz w:val="28"/>
            <w:szCs w:val="28"/>
          </w:rPr>
          <w:t>.</w:t>
        </w:r>
        <w:r w:rsidRPr="00FB6515">
          <w:rPr>
            <w:rStyle w:val="a3"/>
            <w:rFonts w:eastAsia="Times New Roman"/>
            <w:sz w:val="28"/>
            <w:szCs w:val="28"/>
            <w:lang w:val="en-US"/>
          </w:rPr>
          <w:t>htm</w:t>
        </w:r>
      </w:hyperlink>
      <w:r w:rsidRPr="00FB6515">
        <w:rPr>
          <w:rFonts w:eastAsia="Times New Roman"/>
          <w:sz w:val="28"/>
          <w:szCs w:val="28"/>
        </w:rPr>
        <w:t xml:space="preserve"> (дата обращения: 5.03.2024).</w:t>
      </w:r>
    </w:p>
    <w:p w14:paraId="32AE0F8F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11. </w:t>
      </w:r>
      <w:r w:rsidRPr="00FB6515">
        <w:rPr>
          <w:rFonts w:eastAsia="Times New Roman"/>
          <w:sz w:val="28"/>
          <w:szCs w:val="28"/>
        </w:rPr>
        <w:t>Личное интервью Галашиной Л.В. На правах рукописи [Рукопись]. – Сызрань, 2024. – 2 с.</w:t>
      </w:r>
    </w:p>
    <w:p w14:paraId="5A97AE46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12</w:t>
      </w:r>
      <w:r w:rsidRPr="00FB6515">
        <w:rPr>
          <w:rFonts w:eastAsia="Times New Roman"/>
          <w:sz w:val="28"/>
          <w:szCs w:val="28"/>
        </w:rPr>
        <w:t xml:space="preserve">. Личная страничка Галашиной Л.В. [Электронный ресурс]. </w:t>
      </w:r>
      <w:r w:rsidRPr="00FB6515">
        <w:rPr>
          <w:rFonts w:eastAsia="Times New Roman"/>
          <w:sz w:val="28"/>
          <w:szCs w:val="28"/>
          <w:lang w:val="en-US"/>
        </w:rPr>
        <w:t>URL</w:t>
      </w:r>
      <w:r w:rsidRPr="00FB6515">
        <w:rPr>
          <w:rFonts w:eastAsia="Times New Roman"/>
          <w:sz w:val="28"/>
          <w:szCs w:val="28"/>
        </w:rPr>
        <w:t xml:space="preserve">: </w:t>
      </w:r>
      <w:hyperlink r:id="rId13" w:history="1">
        <w:r w:rsidRPr="00FB6515">
          <w:rPr>
            <w:rStyle w:val="a3"/>
            <w:rFonts w:eastAsia="Times New Roman"/>
            <w:sz w:val="28"/>
            <w:szCs w:val="28"/>
          </w:rPr>
          <w:t>https://vk.com/id122513831</w:t>
        </w:r>
      </w:hyperlink>
      <w:r w:rsidRPr="00FB6515">
        <w:rPr>
          <w:rFonts w:eastAsia="Times New Roman"/>
          <w:sz w:val="28"/>
          <w:szCs w:val="28"/>
        </w:rPr>
        <w:t xml:space="preserve"> (дата обращения: 10.03.2024).</w:t>
      </w:r>
    </w:p>
    <w:p w14:paraId="08059EA8" w14:textId="77777777" w:rsidR="005D6C62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13. </w:t>
      </w:r>
      <w:r w:rsidRPr="00FB6515">
        <w:rPr>
          <w:rFonts w:eastAsia="Times New Roman"/>
          <w:sz w:val="28"/>
          <w:szCs w:val="28"/>
        </w:rPr>
        <w:t xml:space="preserve">Макарова, О. Сызранский собор и его настоятели [Текст] / О. Макарова // Сызранский епархиальный вестник. – 2020. – Март. </w:t>
      </w:r>
    </w:p>
    <w:p w14:paraId="5AA443BC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14. </w:t>
      </w:r>
      <w:r w:rsidRPr="00FB6515">
        <w:rPr>
          <w:rFonts w:eastAsia="Times New Roman"/>
          <w:sz w:val="28"/>
          <w:szCs w:val="28"/>
        </w:rPr>
        <w:t>Мочалова, Е.Г. Сызрань: историко-культурное краеведение: в 2 т. [Текст] / Е.Г. Мочалова, М.Б. Дьяченко; ред. Е.Г. Мочалова. ‒ Самара: Ваш Взгляд, 2020. ‒ Т. 2. ‒ 360 с.</w:t>
      </w:r>
    </w:p>
    <w:p w14:paraId="6AC75FAE" w14:textId="77777777" w:rsidR="005D6C62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15. </w:t>
      </w:r>
      <w:r w:rsidRPr="00FB6515">
        <w:rPr>
          <w:rFonts w:eastAsia="Times New Roman"/>
          <w:sz w:val="28"/>
          <w:szCs w:val="28"/>
        </w:rPr>
        <w:t xml:space="preserve">МБУ «Краеведческий музей </w:t>
      </w:r>
      <w:proofErr w:type="spellStart"/>
      <w:r w:rsidRPr="00FB6515">
        <w:rPr>
          <w:rFonts w:eastAsia="Times New Roman"/>
          <w:sz w:val="28"/>
          <w:szCs w:val="28"/>
        </w:rPr>
        <w:t>г.о</w:t>
      </w:r>
      <w:proofErr w:type="spellEnd"/>
      <w:r w:rsidRPr="00FB6515">
        <w:rPr>
          <w:rFonts w:eastAsia="Times New Roman"/>
          <w:sz w:val="28"/>
          <w:szCs w:val="28"/>
        </w:rPr>
        <w:t>. Сызрань». Ф. 3 (Федин К.А., личный фонд).</w:t>
      </w:r>
    </w:p>
    <w:p w14:paraId="7DAE94FC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16. </w:t>
      </w:r>
      <w:r w:rsidRPr="00FB6515">
        <w:rPr>
          <w:rFonts w:eastAsia="Times New Roman"/>
          <w:sz w:val="28"/>
          <w:szCs w:val="28"/>
        </w:rPr>
        <w:t xml:space="preserve">Никонорова, Т. </w:t>
      </w:r>
      <w:proofErr w:type="spellStart"/>
      <w:r w:rsidRPr="00FB6515">
        <w:rPr>
          <w:rFonts w:eastAsia="Times New Roman"/>
          <w:sz w:val="28"/>
          <w:szCs w:val="28"/>
        </w:rPr>
        <w:t>Стерлядкин</w:t>
      </w:r>
      <w:proofErr w:type="spellEnd"/>
      <w:r w:rsidRPr="00FB6515">
        <w:rPr>
          <w:rFonts w:eastAsia="Times New Roman"/>
          <w:sz w:val="28"/>
          <w:szCs w:val="28"/>
        </w:rPr>
        <w:t xml:space="preserve"> Александр Алексеевич [Текст] / Т. Никонорова // Кто есть кто в Сызрани. Справ.-</w:t>
      </w:r>
      <w:proofErr w:type="spellStart"/>
      <w:r w:rsidRPr="00FB6515">
        <w:rPr>
          <w:rFonts w:eastAsia="Times New Roman"/>
          <w:sz w:val="28"/>
          <w:szCs w:val="28"/>
        </w:rPr>
        <w:t>энц</w:t>
      </w:r>
      <w:proofErr w:type="spellEnd"/>
      <w:r w:rsidRPr="00FB6515">
        <w:rPr>
          <w:rFonts w:eastAsia="Times New Roman"/>
          <w:sz w:val="28"/>
          <w:szCs w:val="28"/>
        </w:rPr>
        <w:t>. изд. – Самара: Навигатор, 2001. – С. 280.</w:t>
      </w:r>
    </w:p>
    <w:p w14:paraId="2D9694A3" w14:textId="77777777" w:rsidR="005D6C62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17. </w:t>
      </w:r>
      <w:r w:rsidRPr="00FB6515">
        <w:rPr>
          <w:rFonts w:eastAsia="Times New Roman"/>
          <w:sz w:val="28"/>
          <w:szCs w:val="28"/>
        </w:rPr>
        <w:t>ОГБУ «Государственный архив Ульяновской области». Ф. 76. Оп. 4. Д. 963.</w:t>
      </w:r>
    </w:p>
    <w:p w14:paraId="04D10C42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18. </w:t>
      </w:r>
      <w:r w:rsidRPr="00FB6515">
        <w:rPr>
          <w:rFonts w:eastAsia="Times New Roman"/>
          <w:sz w:val="28"/>
          <w:szCs w:val="28"/>
        </w:rPr>
        <w:t xml:space="preserve">Парамонова, Г. Век живи – век читай [Текст] / Г. Парамонова, А. </w:t>
      </w:r>
      <w:proofErr w:type="spellStart"/>
      <w:r w:rsidRPr="00FB6515">
        <w:rPr>
          <w:rFonts w:eastAsia="Times New Roman"/>
          <w:sz w:val="28"/>
          <w:szCs w:val="28"/>
        </w:rPr>
        <w:t>Чиванова</w:t>
      </w:r>
      <w:proofErr w:type="spellEnd"/>
      <w:r w:rsidRPr="00FB6515">
        <w:rPr>
          <w:rFonts w:eastAsia="Times New Roman"/>
          <w:sz w:val="28"/>
          <w:szCs w:val="28"/>
        </w:rPr>
        <w:t xml:space="preserve"> // Волжские Вести. ‒ 1998. ‒ 11 февраля. </w:t>
      </w:r>
    </w:p>
    <w:p w14:paraId="62CFE7B0" w14:textId="77777777" w:rsidR="005D6C62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19. </w:t>
      </w:r>
      <w:proofErr w:type="spellStart"/>
      <w:r w:rsidRPr="00FB6515">
        <w:rPr>
          <w:rFonts w:eastAsia="Times New Roman"/>
          <w:sz w:val="28"/>
          <w:szCs w:val="28"/>
        </w:rPr>
        <w:t>Осятинский</w:t>
      </w:r>
      <w:proofErr w:type="spellEnd"/>
      <w:r w:rsidRPr="00FB6515">
        <w:rPr>
          <w:rFonts w:eastAsia="Times New Roman"/>
          <w:sz w:val="28"/>
          <w:szCs w:val="28"/>
        </w:rPr>
        <w:t xml:space="preserve">, А.И. Строительство городов на Волге [Текст] / А.И. </w:t>
      </w:r>
      <w:proofErr w:type="spellStart"/>
      <w:r w:rsidRPr="00FB6515">
        <w:rPr>
          <w:rFonts w:eastAsia="Times New Roman"/>
          <w:sz w:val="28"/>
          <w:szCs w:val="28"/>
        </w:rPr>
        <w:t>Осятинский</w:t>
      </w:r>
      <w:proofErr w:type="spellEnd"/>
      <w:r w:rsidRPr="00FB6515">
        <w:rPr>
          <w:rFonts w:eastAsia="Times New Roman"/>
          <w:sz w:val="28"/>
          <w:szCs w:val="28"/>
        </w:rPr>
        <w:t xml:space="preserve">. – Саратов: Изд-во </w:t>
      </w:r>
      <w:proofErr w:type="spellStart"/>
      <w:r w:rsidRPr="00FB6515">
        <w:rPr>
          <w:rFonts w:eastAsia="Times New Roman"/>
          <w:sz w:val="28"/>
          <w:szCs w:val="28"/>
        </w:rPr>
        <w:t>Сарат</w:t>
      </w:r>
      <w:proofErr w:type="spellEnd"/>
      <w:r w:rsidRPr="00FB6515">
        <w:rPr>
          <w:rFonts w:eastAsia="Times New Roman"/>
          <w:sz w:val="28"/>
          <w:szCs w:val="28"/>
        </w:rPr>
        <w:t xml:space="preserve">. ун-та, 1965. – 191 с. </w:t>
      </w:r>
    </w:p>
    <w:p w14:paraId="5CF82F1D" w14:textId="77777777" w:rsidR="005D6C62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20. </w:t>
      </w:r>
      <w:proofErr w:type="spellStart"/>
      <w:r w:rsidRPr="00FB6515">
        <w:rPr>
          <w:rFonts w:eastAsia="Times New Roman"/>
          <w:sz w:val="28"/>
          <w:szCs w:val="28"/>
        </w:rPr>
        <w:t>Рашевский</w:t>
      </w:r>
      <w:proofErr w:type="spellEnd"/>
      <w:r w:rsidRPr="00FB6515">
        <w:rPr>
          <w:rFonts w:eastAsia="Times New Roman"/>
          <w:sz w:val="28"/>
          <w:szCs w:val="28"/>
        </w:rPr>
        <w:t>, Н.А. В Сызранском ре</w:t>
      </w:r>
      <w:r>
        <w:rPr>
          <w:rFonts w:eastAsia="Times New Roman"/>
          <w:sz w:val="28"/>
          <w:szCs w:val="28"/>
        </w:rPr>
        <w:t xml:space="preserve">альном… [Текст] / Н.А. </w:t>
      </w:r>
      <w:proofErr w:type="spellStart"/>
      <w:r>
        <w:rPr>
          <w:rFonts w:eastAsia="Times New Roman"/>
          <w:sz w:val="28"/>
          <w:szCs w:val="28"/>
        </w:rPr>
        <w:t>Рашевский</w:t>
      </w:r>
      <w:proofErr w:type="spellEnd"/>
      <w:r w:rsidRPr="00FB6515">
        <w:rPr>
          <w:rFonts w:eastAsia="Times New Roman"/>
          <w:sz w:val="28"/>
          <w:szCs w:val="28"/>
        </w:rPr>
        <w:t xml:space="preserve"> // Красный Октябрь. ‒ 1984. ‒ 26 июля.</w:t>
      </w:r>
    </w:p>
    <w:p w14:paraId="3834661E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21. </w:t>
      </w:r>
      <w:r w:rsidRPr="00FB6515">
        <w:rPr>
          <w:rFonts w:eastAsia="Times New Roman"/>
          <w:sz w:val="28"/>
          <w:szCs w:val="28"/>
        </w:rPr>
        <w:t xml:space="preserve">Реальное училище [Электронный ресурс]. </w:t>
      </w:r>
      <w:r w:rsidRPr="00FB6515">
        <w:rPr>
          <w:rFonts w:eastAsia="Times New Roman"/>
          <w:spacing w:val="-4"/>
          <w:sz w:val="28"/>
          <w:szCs w:val="28"/>
        </w:rPr>
        <w:t xml:space="preserve">URL: </w:t>
      </w:r>
      <w:hyperlink r:id="rId14" w:history="1">
        <w:r w:rsidRPr="00FB6515">
          <w:rPr>
            <w:rStyle w:val="a3"/>
            <w:rFonts w:eastAsia="Times New Roman"/>
            <w:spacing w:val="-4"/>
            <w:sz w:val="28"/>
            <w:szCs w:val="28"/>
          </w:rPr>
          <w:t>https://www.izi.travel/ru/c73f-realnoe-uchilische/ru</w:t>
        </w:r>
      </w:hyperlink>
      <w:r w:rsidRPr="00FB6515">
        <w:rPr>
          <w:rFonts w:eastAsia="Times New Roman"/>
          <w:sz w:val="28"/>
          <w:szCs w:val="28"/>
        </w:rPr>
        <w:t xml:space="preserve"> (дата обращения: 08.03.2024).</w:t>
      </w:r>
    </w:p>
    <w:p w14:paraId="4D3E6D08" w14:textId="77777777" w:rsidR="005D6C62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22. </w:t>
      </w:r>
      <w:r w:rsidRPr="00FB6515">
        <w:rPr>
          <w:rFonts w:eastAsia="Times New Roman"/>
          <w:sz w:val="28"/>
          <w:szCs w:val="28"/>
        </w:rPr>
        <w:t xml:space="preserve">Рыжков, Н.О. Географический очерк Сызранского уезда [Текст] / Н.О. Рыжков. – Сызрань: Издание Сызранского УОНО, 1926. – 108 с. </w:t>
      </w:r>
    </w:p>
    <w:p w14:paraId="6EE9A777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23. </w:t>
      </w:r>
      <w:r w:rsidRPr="00FB6515">
        <w:rPr>
          <w:rFonts w:eastAsia="Times New Roman"/>
          <w:sz w:val="28"/>
          <w:szCs w:val="28"/>
        </w:rPr>
        <w:t xml:space="preserve">Садовников, В.С. Панорама Невского проспекта, </w:t>
      </w:r>
      <w:proofErr w:type="spellStart"/>
      <w:r w:rsidRPr="00FB6515">
        <w:rPr>
          <w:rFonts w:eastAsia="Times New Roman"/>
          <w:sz w:val="28"/>
          <w:szCs w:val="28"/>
        </w:rPr>
        <w:t>переизд</w:t>
      </w:r>
      <w:proofErr w:type="spellEnd"/>
      <w:r w:rsidRPr="00FB6515">
        <w:rPr>
          <w:rFonts w:eastAsia="Times New Roman"/>
          <w:sz w:val="28"/>
          <w:szCs w:val="28"/>
        </w:rPr>
        <w:t>. [Текст] / В.С. Садовников. ‒ Л.: Аврора, 1971.</w:t>
      </w:r>
    </w:p>
    <w:p w14:paraId="14CA7F16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24</w:t>
      </w:r>
      <w:r w:rsidRPr="00FB6515">
        <w:rPr>
          <w:rFonts w:eastAsia="Times New Roman"/>
          <w:sz w:val="28"/>
          <w:szCs w:val="28"/>
        </w:rPr>
        <w:t xml:space="preserve">. Сомов, Е. Документальный роман «Обыкновенная история в необыкновенной стране» [Электронный ресурс] / Е. Сомов. </w:t>
      </w:r>
      <w:r w:rsidRPr="00FB6515">
        <w:rPr>
          <w:rFonts w:eastAsia="Times New Roman"/>
          <w:sz w:val="28"/>
          <w:szCs w:val="28"/>
          <w:lang w:val="en-US"/>
        </w:rPr>
        <w:t>URL</w:t>
      </w:r>
      <w:r w:rsidRPr="00FB6515">
        <w:rPr>
          <w:rFonts w:eastAsia="Times New Roman"/>
          <w:sz w:val="28"/>
          <w:szCs w:val="28"/>
        </w:rPr>
        <w:t xml:space="preserve">: </w:t>
      </w:r>
      <w:hyperlink r:id="rId15" w:history="1">
        <w:r w:rsidRPr="00FB6515">
          <w:rPr>
            <w:rStyle w:val="a3"/>
            <w:rFonts w:eastAsia="Times New Roman"/>
            <w:sz w:val="28"/>
            <w:szCs w:val="28"/>
            <w:lang w:val="en-US"/>
          </w:rPr>
          <w:t>https</w:t>
        </w:r>
        <w:r w:rsidRPr="00FB6515">
          <w:rPr>
            <w:rStyle w:val="a3"/>
            <w:rFonts w:eastAsia="Times New Roman"/>
            <w:sz w:val="28"/>
            <w:szCs w:val="28"/>
          </w:rPr>
          <w:t>://</w:t>
        </w:r>
        <w:proofErr w:type="spellStart"/>
        <w:r w:rsidRPr="00FB6515">
          <w:rPr>
            <w:rStyle w:val="a3"/>
            <w:rFonts w:eastAsia="Times New Roman"/>
            <w:sz w:val="28"/>
            <w:szCs w:val="28"/>
            <w:lang w:val="en-US"/>
          </w:rPr>
          <w:t>litmir</w:t>
        </w:r>
        <w:proofErr w:type="spellEnd"/>
        <w:r w:rsidRPr="00FB6515">
          <w:rPr>
            <w:rStyle w:val="a3"/>
            <w:rFonts w:eastAsia="Times New Roman"/>
            <w:sz w:val="28"/>
            <w:szCs w:val="28"/>
          </w:rPr>
          <w:t>.</w:t>
        </w:r>
        <w:r w:rsidRPr="00FB6515">
          <w:rPr>
            <w:rStyle w:val="a3"/>
            <w:rFonts w:eastAsia="Times New Roman"/>
            <w:sz w:val="28"/>
            <w:szCs w:val="28"/>
            <w:lang w:val="en-US"/>
          </w:rPr>
          <w:t>club</w:t>
        </w:r>
        <w:r w:rsidRPr="00FB6515">
          <w:rPr>
            <w:rStyle w:val="a3"/>
            <w:rFonts w:eastAsia="Times New Roman"/>
            <w:sz w:val="28"/>
            <w:szCs w:val="28"/>
          </w:rPr>
          <w:t>/</w:t>
        </w:r>
        <w:proofErr w:type="spellStart"/>
        <w:r w:rsidRPr="00FB6515">
          <w:rPr>
            <w:rStyle w:val="a3"/>
            <w:rFonts w:eastAsia="Times New Roman"/>
            <w:sz w:val="28"/>
            <w:szCs w:val="28"/>
            <w:lang w:val="en-US"/>
          </w:rPr>
          <w:t>br</w:t>
        </w:r>
        <w:proofErr w:type="spellEnd"/>
        <w:r w:rsidRPr="00FB6515">
          <w:rPr>
            <w:rStyle w:val="a3"/>
            <w:rFonts w:eastAsia="Times New Roman"/>
            <w:sz w:val="28"/>
            <w:szCs w:val="28"/>
          </w:rPr>
          <w:t>/?</w:t>
        </w:r>
        <w:r w:rsidRPr="00FB6515">
          <w:rPr>
            <w:rStyle w:val="a3"/>
            <w:rFonts w:eastAsia="Times New Roman"/>
            <w:sz w:val="28"/>
            <w:szCs w:val="28"/>
            <w:lang w:val="en-US"/>
          </w:rPr>
          <w:t>b</w:t>
        </w:r>
        <w:r w:rsidRPr="00FB6515">
          <w:rPr>
            <w:rStyle w:val="a3"/>
            <w:rFonts w:eastAsia="Times New Roman"/>
            <w:sz w:val="28"/>
            <w:szCs w:val="28"/>
          </w:rPr>
          <w:t>=282122&amp;</w:t>
        </w:r>
        <w:r w:rsidRPr="00FB6515">
          <w:rPr>
            <w:rStyle w:val="a3"/>
            <w:rFonts w:eastAsia="Times New Roman"/>
            <w:sz w:val="28"/>
            <w:szCs w:val="28"/>
            <w:lang w:val="en-US"/>
          </w:rPr>
          <w:t>p</w:t>
        </w:r>
        <w:r w:rsidRPr="00FB6515">
          <w:rPr>
            <w:rStyle w:val="a3"/>
            <w:rFonts w:eastAsia="Times New Roman"/>
            <w:sz w:val="28"/>
            <w:szCs w:val="28"/>
          </w:rPr>
          <w:t>=106</w:t>
        </w:r>
      </w:hyperlink>
      <w:r w:rsidRPr="00FB6515">
        <w:rPr>
          <w:rFonts w:eastAsia="Times New Roman"/>
          <w:sz w:val="28"/>
          <w:szCs w:val="28"/>
        </w:rPr>
        <w:t xml:space="preserve"> (дата обращения: 10.01.2024).</w:t>
      </w:r>
    </w:p>
    <w:p w14:paraId="377A3666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25. </w:t>
      </w:r>
      <w:r w:rsidRPr="00FB6515">
        <w:rPr>
          <w:rFonts w:eastAsia="Times New Roman"/>
          <w:bCs/>
          <w:sz w:val="28"/>
          <w:szCs w:val="28"/>
        </w:rPr>
        <w:t xml:space="preserve">Сызранский </w:t>
      </w:r>
      <w:r w:rsidRPr="00FB6515">
        <w:rPr>
          <w:rFonts w:eastAsia="Times New Roman"/>
          <w:sz w:val="28"/>
          <w:szCs w:val="28"/>
        </w:rPr>
        <w:t xml:space="preserve">филиал ГБУСО «ЦГАСО». Ф. 25. Оп. 1. Д. 19. Книга регистрации заявлений для торгово-промышленных предприятий г. Сызрани за 1908 г. </w:t>
      </w:r>
      <w:r w:rsidRPr="00FB6515">
        <w:rPr>
          <w:rFonts w:eastAsia="Times New Roman"/>
          <w:iCs/>
          <w:sz w:val="28"/>
          <w:szCs w:val="28"/>
        </w:rPr>
        <w:t xml:space="preserve">– </w:t>
      </w:r>
      <w:r w:rsidRPr="00FB6515">
        <w:rPr>
          <w:rFonts w:eastAsia="Times New Roman"/>
          <w:sz w:val="28"/>
          <w:szCs w:val="28"/>
        </w:rPr>
        <w:t>661 л.</w:t>
      </w:r>
    </w:p>
    <w:p w14:paraId="6685C4DD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27. </w:t>
      </w:r>
      <w:r w:rsidRPr="00FB6515">
        <w:rPr>
          <w:rFonts w:eastAsia="Times New Roman"/>
          <w:sz w:val="28"/>
          <w:szCs w:val="28"/>
        </w:rPr>
        <w:t>ЦГИА СПб. Ф. 14. Оп. 3. Д. 45936</w:t>
      </w:r>
      <w:r>
        <w:rPr>
          <w:rFonts w:eastAsia="Times New Roman"/>
          <w:sz w:val="28"/>
          <w:szCs w:val="28"/>
        </w:rPr>
        <w:t xml:space="preserve">. </w:t>
      </w:r>
      <w:r w:rsidRPr="00FB6515">
        <w:rPr>
          <w:rFonts w:eastAsia="Times New Roman"/>
          <w:sz w:val="28"/>
          <w:szCs w:val="28"/>
        </w:rPr>
        <w:t>Гурьев Николай Викторович. 22 л.</w:t>
      </w:r>
    </w:p>
    <w:p w14:paraId="34DE3C03" w14:textId="77777777" w:rsidR="005D6C62" w:rsidRPr="00FB6515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28</w:t>
      </w:r>
      <w:r w:rsidRPr="00FB6515">
        <w:rPr>
          <w:rFonts w:eastAsia="Times New Roman"/>
          <w:sz w:val="28"/>
          <w:szCs w:val="28"/>
        </w:rPr>
        <w:t xml:space="preserve">. «Я поведу тебя в музей…» [Текст] / авт.-сост. М.В. </w:t>
      </w:r>
      <w:proofErr w:type="spellStart"/>
      <w:r w:rsidRPr="00FB6515">
        <w:rPr>
          <w:rFonts w:eastAsia="Times New Roman"/>
          <w:sz w:val="28"/>
          <w:szCs w:val="28"/>
        </w:rPr>
        <w:t>Питьева</w:t>
      </w:r>
      <w:proofErr w:type="spellEnd"/>
      <w:r w:rsidRPr="00FB6515">
        <w:rPr>
          <w:rFonts w:eastAsia="Times New Roman"/>
          <w:sz w:val="28"/>
          <w:szCs w:val="28"/>
        </w:rPr>
        <w:t>, В.М. Толкачев. ‒ Сызрань: Ваш Взгляд, 2013. ‒ 32 с.</w:t>
      </w:r>
    </w:p>
    <w:p w14:paraId="4CB0FDE1" w14:textId="77777777" w:rsidR="005D6C62" w:rsidRPr="006E1801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</w:rPr>
        <w:t xml:space="preserve">29. </w:t>
      </w:r>
      <w:r w:rsidRPr="00FB6515">
        <w:rPr>
          <w:rFonts w:eastAsia="Times New Roman"/>
          <w:sz w:val="28"/>
          <w:szCs w:val="28"/>
        </w:rPr>
        <w:t xml:space="preserve">Яхонтов, А.К. Город Сызрань и его достопримечательности. (ист.-церк.-археол. описание) [Текст] / А.К. Яхонтов. – Симбирск: Типография А.Т. Токарева. </w:t>
      </w:r>
      <w:r w:rsidRPr="00FB6515">
        <w:rPr>
          <w:rFonts w:eastAsia="Times New Roman"/>
          <w:sz w:val="28"/>
          <w:szCs w:val="28"/>
          <w:lang w:val="en-US"/>
        </w:rPr>
        <w:t xml:space="preserve">1901-1902. </w:t>
      </w:r>
      <w:r w:rsidRPr="006E1801">
        <w:rPr>
          <w:rFonts w:eastAsia="Times New Roman"/>
          <w:sz w:val="28"/>
          <w:szCs w:val="28"/>
          <w:lang w:val="en-US"/>
        </w:rPr>
        <w:t xml:space="preserve">– </w:t>
      </w:r>
      <w:r w:rsidRPr="00FB6515">
        <w:rPr>
          <w:rFonts w:eastAsia="Times New Roman"/>
          <w:sz w:val="28"/>
          <w:szCs w:val="28"/>
          <w:lang w:val="en-US"/>
        </w:rPr>
        <w:t xml:space="preserve">96 </w:t>
      </w:r>
      <w:r w:rsidRPr="00FB6515">
        <w:rPr>
          <w:rFonts w:eastAsia="Times New Roman"/>
          <w:sz w:val="28"/>
          <w:szCs w:val="28"/>
        </w:rPr>
        <w:t>с</w:t>
      </w:r>
      <w:r w:rsidRPr="00FB6515">
        <w:rPr>
          <w:rFonts w:eastAsia="Times New Roman"/>
          <w:sz w:val="28"/>
          <w:szCs w:val="28"/>
          <w:lang w:val="en-US"/>
        </w:rPr>
        <w:t>.</w:t>
      </w:r>
    </w:p>
    <w:p w14:paraId="3D0882D2" w14:textId="77777777" w:rsidR="005D6C62" w:rsidRDefault="005D6C62" w:rsidP="005D6C62">
      <w:pPr>
        <w:jc w:val="center"/>
        <w:rPr>
          <w:rFonts w:eastAsia="Times New Roman"/>
          <w:b/>
          <w:i/>
          <w:lang w:val="kk-KZ" w:eastAsia="ru-RU"/>
        </w:rPr>
      </w:pPr>
    </w:p>
    <w:p w14:paraId="0A8F8337" w14:textId="77777777" w:rsidR="005D6C62" w:rsidRPr="006E1801" w:rsidRDefault="005D6C62" w:rsidP="005D6C62">
      <w:pPr>
        <w:spacing w:line="360" w:lineRule="auto"/>
        <w:ind w:firstLine="709"/>
        <w:jc w:val="center"/>
        <w:rPr>
          <w:rFonts w:eastAsia="Times New Roman"/>
          <w:b/>
          <w:i/>
          <w:sz w:val="28"/>
          <w:szCs w:val="28"/>
          <w:lang w:val="kk-KZ" w:eastAsia="ru-RU"/>
        </w:rPr>
      </w:pPr>
      <w:r w:rsidRPr="006E1801">
        <w:rPr>
          <w:rFonts w:eastAsia="Times New Roman"/>
          <w:b/>
          <w:i/>
          <w:sz w:val="28"/>
          <w:szCs w:val="28"/>
          <w:lang w:val="kk-KZ" w:eastAsia="ru-RU"/>
        </w:rPr>
        <w:t xml:space="preserve">© </w:t>
      </w:r>
      <w:proofErr w:type="spellStart"/>
      <w:r w:rsidRPr="006E1801">
        <w:rPr>
          <w:rFonts w:eastAsia="Times New Roman"/>
          <w:b/>
          <w:bCs/>
          <w:i/>
          <w:iCs/>
          <w:sz w:val="28"/>
          <w:szCs w:val="28"/>
          <w:lang w:val="en-US" w:eastAsia="ru-RU"/>
        </w:rPr>
        <w:t>Postnikov</w:t>
      </w:r>
      <w:proofErr w:type="spellEnd"/>
      <w:r w:rsidRPr="006E1801">
        <w:rPr>
          <w:rFonts w:eastAsia="Times New Roman"/>
          <w:b/>
          <w:bCs/>
          <w:i/>
          <w:iCs/>
          <w:sz w:val="28"/>
          <w:szCs w:val="28"/>
          <w:lang w:val="en-US" w:eastAsia="ru-RU"/>
        </w:rPr>
        <w:t xml:space="preserve"> S.V.</w:t>
      </w:r>
      <w:r w:rsidRPr="006E1801">
        <w:rPr>
          <w:rFonts w:eastAsia="Times New Roman"/>
          <w:b/>
          <w:i/>
          <w:iCs/>
          <w:sz w:val="28"/>
          <w:szCs w:val="28"/>
          <w:lang w:val="kk-KZ" w:eastAsia="ru-RU"/>
        </w:rPr>
        <w:t>,</w:t>
      </w:r>
      <w:r w:rsidRPr="006E1801">
        <w:rPr>
          <w:rFonts w:eastAsia="Times New Roman"/>
          <w:b/>
          <w:i/>
          <w:sz w:val="28"/>
          <w:szCs w:val="28"/>
          <w:lang w:val="kk-KZ" w:eastAsia="ru-RU"/>
        </w:rPr>
        <w:t xml:space="preserve"> Postnikova O.A., 2024</w:t>
      </w:r>
    </w:p>
    <w:p w14:paraId="3EA98F0D" w14:textId="77777777" w:rsidR="005D6C62" w:rsidRPr="003B7679" w:rsidRDefault="005D6C62" w:rsidP="005D6C62">
      <w:pPr>
        <w:spacing w:line="360" w:lineRule="auto"/>
        <w:ind w:firstLine="709"/>
        <w:jc w:val="center"/>
        <w:rPr>
          <w:rFonts w:eastAsia="Times New Roman"/>
          <w:b/>
          <w:bCs/>
          <w:sz w:val="28"/>
          <w:szCs w:val="28"/>
          <w:lang w:val="en-US" w:eastAsia="ru-RU"/>
        </w:rPr>
      </w:pPr>
    </w:p>
    <w:p w14:paraId="09E1B6CC" w14:textId="77777777" w:rsidR="005D6C62" w:rsidRPr="006E1801" w:rsidRDefault="005D6C62" w:rsidP="005D6C62">
      <w:pPr>
        <w:spacing w:line="360" w:lineRule="auto"/>
        <w:ind w:firstLine="709"/>
        <w:jc w:val="center"/>
        <w:rPr>
          <w:rFonts w:eastAsia="Times New Roman"/>
          <w:b/>
          <w:bCs/>
          <w:sz w:val="28"/>
          <w:szCs w:val="28"/>
          <w:lang w:val="en-US" w:eastAsia="ru-RU"/>
        </w:rPr>
      </w:pPr>
      <w:r w:rsidRPr="006E1801">
        <w:rPr>
          <w:rFonts w:eastAsia="Times New Roman"/>
          <w:b/>
          <w:bCs/>
          <w:sz w:val="28"/>
          <w:szCs w:val="28"/>
          <w:lang w:val="en-US" w:eastAsia="ru-RU"/>
        </w:rPr>
        <w:t>THE LEGEND OF THE MILITARY HISTORY OF THE VOLGA REGION – THE VOLGA RIVER FLOTILLA</w:t>
      </w:r>
    </w:p>
    <w:p w14:paraId="332E781E" w14:textId="77777777" w:rsidR="005D6C62" w:rsidRPr="006E1801" w:rsidRDefault="005D6C62" w:rsidP="005D6C62">
      <w:pPr>
        <w:spacing w:line="360" w:lineRule="auto"/>
        <w:ind w:firstLine="709"/>
        <w:jc w:val="center"/>
        <w:rPr>
          <w:rFonts w:eastAsia="Times New Roman"/>
          <w:b/>
          <w:sz w:val="28"/>
          <w:szCs w:val="28"/>
          <w:shd w:val="clear" w:color="auto" w:fill="FFFFFF"/>
          <w:lang w:val="en-US" w:eastAsia="ru-RU"/>
        </w:rPr>
      </w:pPr>
    </w:p>
    <w:p w14:paraId="18C2DFBB" w14:textId="77777777" w:rsidR="005D6C62" w:rsidRPr="006E1801" w:rsidRDefault="005D6C62" w:rsidP="005D6C62">
      <w:pPr>
        <w:spacing w:line="360" w:lineRule="auto"/>
        <w:ind w:firstLine="709"/>
        <w:jc w:val="both"/>
        <w:rPr>
          <w:rFonts w:eastAsia="Times New Roman"/>
          <w:bCs/>
          <w:i/>
          <w:iCs/>
          <w:sz w:val="28"/>
          <w:szCs w:val="28"/>
          <w:lang w:val="en-US" w:eastAsia="ru-RU"/>
        </w:rPr>
      </w:pPr>
      <w:r w:rsidRPr="006E1801">
        <w:rPr>
          <w:rFonts w:eastAsia="Times New Roman"/>
          <w:i/>
          <w:iCs/>
          <w:sz w:val="28"/>
          <w:szCs w:val="28"/>
          <w:shd w:val="clear" w:color="auto" w:fill="FFFFFF"/>
          <w:lang w:val="en-US" w:eastAsia="ru-RU"/>
        </w:rPr>
        <w:t xml:space="preserve">The article analyzes the combat path and features of participation in the Civil War in Russia of one of the unique combat units – the </w:t>
      </w:r>
      <w:proofErr w:type="spellStart"/>
      <w:r w:rsidRPr="006E1801">
        <w:rPr>
          <w:rFonts w:eastAsia="Times New Roman"/>
          <w:i/>
          <w:iCs/>
          <w:sz w:val="28"/>
          <w:szCs w:val="28"/>
          <w:shd w:val="clear" w:color="auto" w:fill="FFFFFF"/>
          <w:lang w:val="en-US" w:eastAsia="ru-RU"/>
        </w:rPr>
        <w:t>Volsky</w:t>
      </w:r>
      <w:proofErr w:type="spellEnd"/>
      <w:r w:rsidRPr="006E1801">
        <w:rPr>
          <w:rFonts w:eastAsia="Times New Roman"/>
          <w:i/>
          <w:iCs/>
          <w:sz w:val="28"/>
          <w:szCs w:val="28"/>
          <w:shd w:val="clear" w:color="auto" w:fill="FFFFFF"/>
          <w:lang w:val="en-US" w:eastAsia="ru-RU"/>
        </w:rPr>
        <w:t xml:space="preserve"> Red River Flotilla. The main milestones of its history, the command staff and the composition of the ships are shown, the advantages over the White Army are proved.</w:t>
      </w:r>
    </w:p>
    <w:p w14:paraId="070DD1B1" w14:textId="77777777" w:rsidR="005D6C62" w:rsidRPr="006E1801" w:rsidRDefault="005D6C62" w:rsidP="005D6C62">
      <w:pPr>
        <w:spacing w:line="360" w:lineRule="auto"/>
        <w:ind w:firstLine="709"/>
        <w:jc w:val="both"/>
        <w:rPr>
          <w:rFonts w:eastAsia="Times New Roman"/>
          <w:bCs/>
          <w:i/>
          <w:iCs/>
          <w:sz w:val="28"/>
          <w:szCs w:val="28"/>
          <w:lang w:val="en-US" w:eastAsia="ru-RU"/>
        </w:rPr>
      </w:pPr>
    </w:p>
    <w:p w14:paraId="38323517" w14:textId="77777777" w:rsidR="005D6C62" w:rsidRPr="006E1801" w:rsidRDefault="005D6C62" w:rsidP="005D6C62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en-US"/>
        </w:rPr>
      </w:pPr>
      <w:r w:rsidRPr="006E1801">
        <w:rPr>
          <w:rFonts w:ascii="Times New Roman" w:hAnsi="Times New Roman" w:cs="Times New Roman"/>
          <w:b/>
          <w:i/>
          <w:sz w:val="28"/>
          <w:szCs w:val="28"/>
          <w:lang w:val="en-US"/>
        </w:rPr>
        <w:t>Keywords:</w:t>
      </w:r>
      <w:r w:rsidRPr="006E180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6E180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en-US"/>
        </w:rPr>
        <w:t xml:space="preserve">Volga River flotilla, </w:t>
      </w:r>
      <w:proofErr w:type="spellStart"/>
      <w:r w:rsidRPr="006E180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en-US"/>
        </w:rPr>
        <w:t>Volsk</w:t>
      </w:r>
      <w:proofErr w:type="spellEnd"/>
      <w:r w:rsidRPr="006E180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en-US"/>
        </w:rPr>
        <w:t xml:space="preserve">, Syzran, Civil War in Russia, </w:t>
      </w:r>
      <w:proofErr w:type="spellStart"/>
      <w:r w:rsidRPr="006E180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en-US"/>
        </w:rPr>
        <w:t>Komuch</w:t>
      </w:r>
      <w:proofErr w:type="spellEnd"/>
      <w:r w:rsidRPr="006E180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6E180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en-US"/>
        </w:rPr>
        <w:t>Volsky</w:t>
      </w:r>
      <w:proofErr w:type="spellEnd"/>
      <w:r w:rsidRPr="006E180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en-US"/>
        </w:rPr>
        <w:t xml:space="preserve"> People's Army</w:t>
      </w:r>
      <w:r w:rsidRPr="006E1801">
        <w:rPr>
          <w:rStyle w:val="3"/>
          <w:rFonts w:ascii="Times New Roman" w:hAnsi="Times New Roman" w:cs="Times New Roman"/>
          <w:i/>
          <w:iCs/>
          <w:sz w:val="28"/>
          <w:szCs w:val="28"/>
          <w:lang w:val="en-US"/>
        </w:rPr>
        <w:t>.</w:t>
      </w:r>
    </w:p>
    <w:p w14:paraId="792B7943" w14:textId="77777777" w:rsidR="005D6C62" w:rsidRPr="006E1801" w:rsidRDefault="005D6C62" w:rsidP="005D6C62">
      <w:pPr>
        <w:tabs>
          <w:tab w:val="left" w:pos="-1418"/>
        </w:tabs>
        <w:spacing w:line="360" w:lineRule="auto"/>
        <w:ind w:firstLine="709"/>
        <w:jc w:val="both"/>
        <w:rPr>
          <w:rFonts w:eastAsia="Times New Roman"/>
          <w:sz w:val="28"/>
          <w:szCs w:val="28"/>
          <w:lang w:val="en-US"/>
        </w:rPr>
      </w:pPr>
    </w:p>
    <w:p w14:paraId="13D7EB3D" w14:textId="77777777" w:rsidR="005D6C62" w:rsidRPr="006E1801" w:rsidRDefault="005D6C62" w:rsidP="005D6C62">
      <w:pPr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14:paraId="5D684C37" w14:textId="77777777" w:rsidR="005D6C62" w:rsidRPr="006E1801" w:rsidRDefault="005D6C62" w:rsidP="005D6C62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540B7A5" w14:textId="50A66F8A" w:rsidR="005D6C62" w:rsidRDefault="00AA7255" w:rsidP="005D6C62">
      <w:pPr>
        <w:spacing w:line="360" w:lineRule="auto"/>
        <w:ind w:firstLine="709"/>
        <w:jc w:val="right"/>
        <w:rPr>
          <w:rFonts w:eastAsia="Times New Roman"/>
          <w:i/>
          <w:lang w:eastAsia="ru-RU"/>
        </w:rPr>
      </w:pPr>
      <w:r>
        <w:rPr>
          <w:rFonts w:eastAsia="Times New Roman"/>
          <w:i/>
          <w:lang w:eastAsia="ru-RU"/>
        </w:rPr>
        <w:lastRenderedPageBreak/>
        <w:t xml:space="preserve">Приложение 4. </w:t>
      </w:r>
      <w:r w:rsidR="005D6C62">
        <w:rPr>
          <w:rFonts w:eastAsia="Times New Roman"/>
          <w:i/>
          <w:lang w:eastAsia="ru-RU"/>
        </w:rPr>
        <w:t>Образец оформления рисунков</w:t>
      </w:r>
    </w:p>
    <w:p w14:paraId="1C11D368" w14:textId="77777777" w:rsidR="003B2C6B" w:rsidRDefault="003B2C6B" w:rsidP="005D6C62">
      <w:pPr>
        <w:spacing w:line="360" w:lineRule="auto"/>
        <w:ind w:firstLine="709"/>
        <w:jc w:val="right"/>
        <w:rPr>
          <w:rFonts w:eastAsia="Times New Roman"/>
          <w:i/>
          <w:lang w:eastAsia="ru-RU"/>
        </w:rPr>
      </w:pPr>
    </w:p>
    <w:p w14:paraId="1ED1EA5E" w14:textId="77777777" w:rsidR="005D6C62" w:rsidRDefault="005D6C62" w:rsidP="005D6C62">
      <w:pPr>
        <w:spacing w:line="360" w:lineRule="auto"/>
        <w:ind w:firstLine="709"/>
        <w:jc w:val="both"/>
        <w:rPr>
          <w:sz w:val="28"/>
          <w:szCs w:val="28"/>
        </w:rPr>
      </w:pPr>
      <w:r w:rsidRPr="009218B3">
        <w:rPr>
          <w:sz w:val="28"/>
          <w:szCs w:val="28"/>
        </w:rPr>
        <w:t xml:space="preserve">Сейчас это «Выставочный зал», структурное подразделение Краеведческого музея </w:t>
      </w:r>
      <w:proofErr w:type="spellStart"/>
      <w:r w:rsidRPr="009218B3">
        <w:rPr>
          <w:sz w:val="28"/>
          <w:szCs w:val="28"/>
        </w:rPr>
        <w:t>г.о</w:t>
      </w:r>
      <w:proofErr w:type="spellEnd"/>
      <w:r w:rsidRPr="009218B3">
        <w:rPr>
          <w:sz w:val="28"/>
          <w:szCs w:val="28"/>
        </w:rPr>
        <w:t>. Сызрань, памятник архитектуры Федерального значения</w:t>
      </w:r>
      <w:r>
        <w:rPr>
          <w:sz w:val="28"/>
          <w:szCs w:val="28"/>
        </w:rPr>
        <w:t xml:space="preserve"> (рис. 1)</w:t>
      </w:r>
      <w:r w:rsidRPr="009218B3">
        <w:rPr>
          <w:sz w:val="28"/>
          <w:szCs w:val="28"/>
        </w:rPr>
        <w:t>.</w:t>
      </w:r>
    </w:p>
    <w:p w14:paraId="7618DF2D" w14:textId="77777777" w:rsidR="005D6C62" w:rsidRPr="006124B7" w:rsidRDefault="005D6C62" w:rsidP="005D6C62">
      <w:pPr>
        <w:spacing w:line="360" w:lineRule="auto"/>
        <w:ind w:firstLine="709"/>
        <w:jc w:val="center"/>
      </w:pPr>
      <w:r w:rsidRPr="006124B7">
        <w:rPr>
          <w:noProof/>
          <w:lang w:eastAsia="ru-RU"/>
        </w:rPr>
        <w:drawing>
          <wp:inline distT="0" distB="0" distL="0" distR="0" wp14:anchorId="2CB9CD17" wp14:editId="6EFDC6FD">
            <wp:extent cx="3152775" cy="2362200"/>
            <wp:effectExtent l="19050" t="0" r="9525" b="0"/>
            <wp:docPr id="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Рисунок 1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36C90B" w14:textId="0E822B9A" w:rsidR="005D6C62" w:rsidRPr="003B2C6B" w:rsidRDefault="005D6C62" w:rsidP="005D6C62">
      <w:pPr>
        <w:ind w:firstLine="709"/>
        <w:jc w:val="center"/>
        <w:rPr>
          <w:iCs/>
        </w:rPr>
      </w:pPr>
      <w:r w:rsidRPr="003B2C6B">
        <w:rPr>
          <w:iCs/>
        </w:rPr>
        <w:t>Рис</w:t>
      </w:r>
      <w:r w:rsidR="003B2C6B">
        <w:rPr>
          <w:iCs/>
        </w:rPr>
        <w:t xml:space="preserve">унок </w:t>
      </w:r>
      <w:r w:rsidRPr="003B2C6B">
        <w:rPr>
          <w:iCs/>
        </w:rPr>
        <w:t>1</w:t>
      </w:r>
      <w:r w:rsidR="003B2C6B">
        <w:rPr>
          <w:iCs/>
        </w:rPr>
        <w:t>.</w:t>
      </w:r>
      <w:r w:rsidRPr="003B2C6B">
        <w:rPr>
          <w:iCs/>
        </w:rPr>
        <w:t xml:space="preserve"> – </w:t>
      </w:r>
      <w:r w:rsidRPr="003B2C6B">
        <w:rPr>
          <w:b/>
          <w:iCs/>
        </w:rPr>
        <w:t>Бывший особняк М.В. Чернухина, ул. Свердлова (Посадская), 2</w:t>
      </w:r>
      <w:r w:rsidRPr="003B2C6B">
        <w:rPr>
          <w:iCs/>
        </w:rPr>
        <w:t xml:space="preserve"> [1].</w:t>
      </w:r>
    </w:p>
    <w:p w14:paraId="57CB8309" w14:textId="77777777" w:rsidR="005D6C62" w:rsidRPr="006124B7" w:rsidRDefault="005D6C62" w:rsidP="005D6C62">
      <w:pPr>
        <w:spacing w:line="360" w:lineRule="auto"/>
        <w:ind w:firstLine="709"/>
        <w:jc w:val="both"/>
        <w:rPr>
          <w:rFonts w:eastAsia="Times New Roman"/>
          <w:i/>
          <w:lang w:eastAsia="ru-RU"/>
        </w:rPr>
      </w:pPr>
    </w:p>
    <w:p w14:paraId="356EDA85" w14:textId="77777777" w:rsidR="005D6C62" w:rsidRPr="006124B7" w:rsidRDefault="005D6C62" w:rsidP="005D6C62">
      <w:pPr>
        <w:spacing w:line="360" w:lineRule="auto"/>
        <w:ind w:firstLine="709"/>
        <w:jc w:val="both"/>
        <w:rPr>
          <w:rFonts w:eastAsia="Times New Roman"/>
          <w:i/>
          <w:lang w:eastAsia="ru-RU"/>
        </w:rPr>
      </w:pPr>
    </w:p>
    <w:p w14:paraId="78C1E985" w14:textId="77777777" w:rsidR="005D6C62" w:rsidRPr="006124B7" w:rsidRDefault="005D6C62" w:rsidP="005D6C62">
      <w:pPr>
        <w:spacing w:line="360" w:lineRule="auto"/>
        <w:ind w:firstLine="709"/>
        <w:jc w:val="both"/>
        <w:rPr>
          <w:rFonts w:eastAsia="Times New Roman"/>
          <w:i/>
          <w:lang w:eastAsia="ru-RU"/>
        </w:rPr>
      </w:pPr>
    </w:p>
    <w:p w14:paraId="42287EEA" w14:textId="77777777" w:rsidR="005D6C62" w:rsidRPr="006124B7" w:rsidRDefault="005D6C62" w:rsidP="005D6C62">
      <w:pPr>
        <w:ind w:firstLine="709"/>
        <w:jc w:val="right"/>
        <w:rPr>
          <w:rFonts w:eastAsia="Times New Roman"/>
          <w:lang w:eastAsia="ru-RU"/>
        </w:rPr>
      </w:pPr>
    </w:p>
    <w:p w14:paraId="2699AA8E" w14:textId="77777777" w:rsidR="005D6C62" w:rsidRPr="006124B7" w:rsidRDefault="005D6C62" w:rsidP="005D6C62">
      <w:pPr>
        <w:ind w:firstLine="709"/>
        <w:jc w:val="center"/>
      </w:pPr>
      <w:r w:rsidRPr="006124B7">
        <w:rPr>
          <w:noProof/>
        </w:rPr>
        <w:drawing>
          <wp:inline distT="0" distB="0" distL="0" distR="0" wp14:anchorId="18C7DDBC" wp14:editId="469238A8">
            <wp:extent cx="3435350" cy="2372587"/>
            <wp:effectExtent l="19050" t="0" r="0" b="0"/>
            <wp:docPr id="2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23725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30D15D" w14:textId="77777777" w:rsidR="005D6C62" w:rsidRPr="006124B7" w:rsidRDefault="005D6C62" w:rsidP="005D6C62">
      <w:pPr>
        <w:pStyle w:val="ac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1BDCDD71" w14:textId="7856FD48" w:rsidR="005D6C62" w:rsidRPr="003B2C6B" w:rsidRDefault="003B2C6B" w:rsidP="005D6C62">
      <w:pPr>
        <w:pStyle w:val="ac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3B2C6B">
        <w:rPr>
          <w:rFonts w:ascii="Times New Roman" w:hAnsi="Times New Roman" w:cs="Times New Roman"/>
          <w:iCs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iCs/>
          <w:sz w:val="24"/>
          <w:szCs w:val="24"/>
        </w:rPr>
        <w:t>2</w:t>
      </w:r>
      <w:r w:rsidRPr="003B2C6B">
        <w:rPr>
          <w:rFonts w:ascii="Times New Roman" w:hAnsi="Times New Roman" w:cs="Times New Roman"/>
          <w:iCs/>
          <w:sz w:val="24"/>
          <w:szCs w:val="24"/>
        </w:rPr>
        <w:t>.</w:t>
      </w:r>
      <w:r w:rsidRPr="003B2C6B">
        <w:rPr>
          <w:iCs/>
        </w:rPr>
        <w:t xml:space="preserve"> </w:t>
      </w:r>
      <w:r w:rsidR="005D6C62" w:rsidRPr="006124B7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5D6C62" w:rsidRPr="003B2C6B">
        <w:rPr>
          <w:rFonts w:ascii="Times New Roman" w:hAnsi="Times New Roman" w:cs="Times New Roman"/>
          <w:b/>
          <w:iCs/>
          <w:sz w:val="24"/>
          <w:szCs w:val="24"/>
        </w:rPr>
        <w:t>Курсант Василий Козинцев в аудитории института, г. Москва, 1943 г.</w:t>
      </w:r>
      <w:r w:rsidR="005D6C62" w:rsidRPr="003B2C6B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327E6E3" w14:textId="77777777" w:rsidR="005D6C62" w:rsidRPr="003B2C6B" w:rsidRDefault="005D6C62" w:rsidP="005D6C62">
      <w:pPr>
        <w:pStyle w:val="ac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3B2C6B">
        <w:rPr>
          <w:rFonts w:ascii="Times New Roman" w:hAnsi="Times New Roman" w:cs="Times New Roman"/>
          <w:iCs/>
          <w:sz w:val="24"/>
          <w:szCs w:val="24"/>
        </w:rPr>
        <w:t>(семейный архив Козинцевых-</w:t>
      </w:r>
      <w:proofErr w:type="spellStart"/>
      <w:r w:rsidRPr="003B2C6B">
        <w:rPr>
          <w:rFonts w:ascii="Times New Roman" w:hAnsi="Times New Roman" w:cs="Times New Roman"/>
          <w:iCs/>
          <w:sz w:val="24"/>
          <w:szCs w:val="24"/>
        </w:rPr>
        <w:t>Петай</w:t>
      </w:r>
      <w:proofErr w:type="spellEnd"/>
      <w:r w:rsidRPr="003B2C6B">
        <w:rPr>
          <w:rFonts w:ascii="Times New Roman" w:hAnsi="Times New Roman" w:cs="Times New Roman"/>
          <w:iCs/>
          <w:sz w:val="24"/>
          <w:szCs w:val="24"/>
        </w:rPr>
        <w:t>).</w:t>
      </w:r>
    </w:p>
    <w:p w14:paraId="2CD133BC" w14:textId="77777777" w:rsidR="005D6C62" w:rsidRPr="003B2C6B" w:rsidRDefault="005D6C62" w:rsidP="005D6C62">
      <w:pPr>
        <w:ind w:firstLine="709"/>
        <w:jc w:val="center"/>
        <w:rPr>
          <w:iCs/>
        </w:rPr>
      </w:pPr>
    </w:p>
    <w:p w14:paraId="70BA7FA6" w14:textId="77777777" w:rsidR="005D6C62" w:rsidRPr="008F4904" w:rsidRDefault="005D6C62" w:rsidP="005D6C62">
      <w:pPr>
        <w:ind w:left="1069"/>
        <w:rPr>
          <w:rFonts w:eastAsia="Times New Roman"/>
          <w:lang w:eastAsia="ru-RU"/>
        </w:rPr>
      </w:pPr>
    </w:p>
    <w:p w14:paraId="3DBFF7AB" w14:textId="77777777" w:rsidR="005D6C62" w:rsidRPr="008F4904" w:rsidRDefault="005D6C62" w:rsidP="005D6C62">
      <w:pPr>
        <w:ind w:firstLine="708"/>
        <w:jc w:val="both"/>
      </w:pPr>
    </w:p>
    <w:p w14:paraId="088D3869" w14:textId="77777777" w:rsidR="005D6C62" w:rsidRDefault="005D6C62" w:rsidP="005D6C62"/>
    <w:p w14:paraId="24D85CEA" w14:textId="77777777" w:rsidR="005D6C62" w:rsidRPr="008F4904" w:rsidRDefault="005D6C62" w:rsidP="00AE66FC">
      <w:pPr>
        <w:ind w:firstLine="708"/>
        <w:jc w:val="both"/>
      </w:pPr>
    </w:p>
    <w:sectPr w:rsidR="005D6C62" w:rsidRPr="008F4904" w:rsidSect="000E741C">
      <w:pgSz w:w="11906" w:h="16838"/>
      <w:pgMar w:top="851" w:right="850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D6273F"/>
    <w:multiLevelType w:val="hybridMultilevel"/>
    <w:tmpl w:val="B312256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5707FFB"/>
    <w:multiLevelType w:val="hybridMultilevel"/>
    <w:tmpl w:val="0B06238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 w15:restartNumberingAfterBreak="0">
    <w:nsid w:val="62D71A66"/>
    <w:multiLevelType w:val="multilevel"/>
    <w:tmpl w:val="0194D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2F6B84"/>
    <w:multiLevelType w:val="hybridMultilevel"/>
    <w:tmpl w:val="79924B5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68C063EF"/>
    <w:multiLevelType w:val="hybridMultilevel"/>
    <w:tmpl w:val="0D943A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60DC"/>
    <w:rsid w:val="00010F63"/>
    <w:rsid w:val="000218C8"/>
    <w:rsid w:val="00030E3C"/>
    <w:rsid w:val="00031351"/>
    <w:rsid w:val="00044ED1"/>
    <w:rsid w:val="000460DC"/>
    <w:rsid w:val="000768AA"/>
    <w:rsid w:val="000C3CDD"/>
    <w:rsid w:val="000D3B70"/>
    <w:rsid w:val="000E32E8"/>
    <w:rsid w:val="000E5187"/>
    <w:rsid w:val="000E741C"/>
    <w:rsid w:val="000E7569"/>
    <w:rsid w:val="000F2897"/>
    <w:rsid w:val="001304B3"/>
    <w:rsid w:val="001558DA"/>
    <w:rsid w:val="0016562C"/>
    <w:rsid w:val="00180E04"/>
    <w:rsid w:val="00185552"/>
    <w:rsid w:val="001C0A6A"/>
    <w:rsid w:val="001D15B1"/>
    <w:rsid w:val="001E1A36"/>
    <w:rsid w:val="0022360A"/>
    <w:rsid w:val="002871B6"/>
    <w:rsid w:val="002B754B"/>
    <w:rsid w:val="002D173F"/>
    <w:rsid w:val="002F0807"/>
    <w:rsid w:val="002F2A16"/>
    <w:rsid w:val="00310925"/>
    <w:rsid w:val="003211C5"/>
    <w:rsid w:val="00395855"/>
    <w:rsid w:val="003A3C37"/>
    <w:rsid w:val="003A4BE3"/>
    <w:rsid w:val="003A4D79"/>
    <w:rsid w:val="003B2C6B"/>
    <w:rsid w:val="003D722F"/>
    <w:rsid w:val="004572DD"/>
    <w:rsid w:val="00484CC6"/>
    <w:rsid w:val="00493D12"/>
    <w:rsid w:val="00496C59"/>
    <w:rsid w:val="004B77F6"/>
    <w:rsid w:val="004D0DDA"/>
    <w:rsid w:val="00521C18"/>
    <w:rsid w:val="00554193"/>
    <w:rsid w:val="00555E60"/>
    <w:rsid w:val="00567713"/>
    <w:rsid w:val="00587C42"/>
    <w:rsid w:val="005A2EC6"/>
    <w:rsid w:val="005B14CD"/>
    <w:rsid w:val="005B5485"/>
    <w:rsid w:val="005D373F"/>
    <w:rsid w:val="005D6C62"/>
    <w:rsid w:val="00624990"/>
    <w:rsid w:val="00645495"/>
    <w:rsid w:val="00692597"/>
    <w:rsid w:val="006B1F2A"/>
    <w:rsid w:val="006D520C"/>
    <w:rsid w:val="006D7AEB"/>
    <w:rsid w:val="006E63DF"/>
    <w:rsid w:val="007275D4"/>
    <w:rsid w:val="00737FFE"/>
    <w:rsid w:val="007B13A7"/>
    <w:rsid w:val="007B2A84"/>
    <w:rsid w:val="007C1D09"/>
    <w:rsid w:val="00830825"/>
    <w:rsid w:val="00833A92"/>
    <w:rsid w:val="00840B4C"/>
    <w:rsid w:val="008416A2"/>
    <w:rsid w:val="008560F2"/>
    <w:rsid w:val="008606C1"/>
    <w:rsid w:val="0088439B"/>
    <w:rsid w:val="008B480F"/>
    <w:rsid w:val="008C4AC5"/>
    <w:rsid w:val="008D0AF5"/>
    <w:rsid w:val="008E27F4"/>
    <w:rsid w:val="008F4904"/>
    <w:rsid w:val="009A28BF"/>
    <w:rsid w:val="009D105E"/>
    <w:rsid w:val="009E5C58"/>
    <w:rsid w:val="00A14828"/>
    <w:rsid w:val="00A222AD"/>
    <w:rsid w:val="00A536F7"/>
    <w:rsid w:val="00A93FB7"/>
    <w:rsid w:val="00A94ACE"/>
    <w:rsid w:val="00AA7255"/>
    <w:rsid w:val="00AB2903"/>
    <w:rsid w:val="00AC2354"/>
    <w:rsid w:val="00AE66FC"/>
    <w:rsid w:val="00AE670C"/>
    <w:rsid w:val="00B00D90"/>
    <w:rsid w:val="00B13C59"/>
    <w:rsid w:val="00B17EFB"/>
    <w:rsid w:val="00B25A44"/>
    <w:rsid w:val="00B37AA1"/>
    <w:rsid w:val="00B400FF"/>
    <w:rsid w:val="00B7350D"/>
    <w:rsid w:val="00B7442F"/>
    <w:rsid w:val="00B91936"/>
    <w:rsid w:val="00B93460"/>
    <w:rsid w:val="00BF6235"/>
    <w:rsid w:val="00C61372"/>
    <w:rsid w:val="00C71470"/>
    <w:rsid w:val="00CA1F6D"/>
    <w:rsid w:val="00D003AD"/>
    <w:rsid w:val="00D141AC"/>
    <w:rsid w:val="00D34A10"/>
    <w:rsid w:val="00D5019B"/>
    <w:rsid w:val="00D5067F"/>
    <w:rsid w:val="00D62205"/>
    <w:rsid w:val="00D7128A"/>
    <w:rsid w:val="00D9268E"/>
    <w:rsid w:val="00DA3FCE"/>
    <w:rsid w:val="00DA7E67"/>
    <w:rsid w:val="00DB1A71"/>
    <w:rsid w:val="00DB5E70"/>
    <w:rsid w:val="00DC1A9B"/>
    <w:rsid w:val="00E335CC"/>
    <w:rsid w:val="00E46828"/>
    <w:rsid w:val="00E8007F"/>
    <w:rsid w:val="00EA6A61"/>
    <w:rsid w:val="00EE0A0A"/>
    <w:rsid w:val="00EE318D"/>
    <w:rsid w:val="00EE3E8F"/>
    <w:rsid w:val="00F04A50"/>
    <w:rsid w:val="00F145C6"/>
    <w:rsid w:val="00F21A80"/>
    <w:rsid w:val="00F40B76"/>
    <w:rsid w:val="00F46A05"/>
    <w:rsid w:val="00F536EF"/>
    <w:rsid w:val="00F73CA3"/>
    <w:rsid w:val="00FD36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8BD15"/>
  <w15:docId w15:val="{7CB44BA6-099E-431B-B936-26E4AFED8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60DC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460DC"/>
    <w:rPr>
      <w:rFonts w:cs="Times New Roman"/>
      <w:color w:val="0000FF"/>
      <w:u w:val="single"/>
    </w:rPr>
  </w:style>
  <w:style w:type="table" w:styleId="a4">
    <w:name w:val="Table Grid"/>
    <w:basedOn w:val="a1"/>
    <w:uiPriority w:val="39"/>
    <w:rsid w:val="000460DC"/>
    <w:pPr>
      <w:spacing w:after="0" w:line="240" w:lineRule="auto"/>
    </w:pPr>
    <w:rPr>
      <w:rFonts w:ascii="Times New Roman" w:eastAsia="MS Mincho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E46828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6">
    <w:name w:val="Strong"/>
    <w:basedOn w:val="a0"/>
    <w:uiPriority w:val="22"/>
    <w:qFormat/>
    <w:rsid w:val="00E46828"/>
    <w:rPr>
      <w:b/>
      <w:bCs/>
    </w:rPr>
  </w:style>
  <w:style w:type="paragraph" w:styleId="a7">
    <w:name w:val="List Paragraph"/>
    <w:basedOn w:val="a"/>
    <w:uiPriority w:val="34"/>
    <w:qFormat/>
    <w:rsid w:val="000F2897"/>
    <w:pPr>
      <w:ind w:left="720"/>
      <w:contextualSpacing/>
    </w:pPr>
  </w:style>
  <w:style w:type="paragraph" w:styleId="a8">
    <w:name w:val="Body Text Indent"/>
    <w:basedOn w:val="a"/>
    <w:link w:val="a9"/>
    <w:uiPriority w:val="99"/>
    <w:unhideWhenUsed/>
    <w:rsid w:val="00840B4C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840B4C"/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10F63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1558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58DA"/>
    <w:rPr>
      <w:rFonts w:ascii="Tahoma" w:eastAsia="MS Mincho" w:hAnsi="Tahoma" w:cs="Tahoma"/>
      <w:sz w:val="16"/>
      <w:szCs w:val="16"/>
      <w:lang w:eastAsia="ja-JP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8606C1"/>
    <w:rPr>
      <w:color w:val="605E5C"/>
      <w:shd w:val="clear" w:color="auto" w:fill="E1DFDD"/>
    </w:rPr>
  </w:style>
  <w:style w:type="paragraph" w:customStyle="1" w:styleId="10">
    <w:name w:val="Без интервала1"/>
    <w:uiPriority w:val="99"/>
    <w:rsid w:val="005D6C62"/>
    <w:pPr>
      <w:spacing w:after="0" w:line="240" w:lineRule="auto"/>
    </w:pPr>
    <w:rPr>
      <w:rFonts w:ascii="Calibri" w:eastAsia="Times New Roman" w:hAnsi="Calibri" w:cs="Calibri"/>
    </w:rPr>
  </w:style>
  <w:style w:type="paragraph" w:styleId="ac">
    <w:name w:val="No Spacing"/>
    <w:uiPriority w:val="1"/>
    <w:qFormat/>
    <w:rsid w:val="005D6C6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3">
    <w:name w:val="Основной текст (3)_"/>
    <w:link w:val="30"/>
    <w:uiPriority w:val="99"/>
    <w:locked/>
    <w:rsid w:val="005D6C62"/>
    <w:rPr>
      <w:rFonts w:ascii="Arial" w:hAnsi="Arial" w:cs="Arial"/>
      <w:spacing w:val="2"/>
      <w:sz w:val="15"/>
      <w:szCs w:val="15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5D6C62"/>
    <w:pPr>
      <w:widowControl w:val="0"/>
      <w:shd w:val="clear" w:color="auto" w:fill="FFFFFF"/>
      <w:spacing w:before="660" w:line="288" w:lineRule="exact"/>
      <w:ind w:firstLine="380"/>
      <w:jc w:val="both"/>
    </w:pPr>
    <w:rPr>
      <w:rFonts w:ascii="Arial" w:eastAsiaTheme="minorHAnsi" w:hAnsi="Arial" w:cs="Arial"/>
      <w:spacing w:val="2"/>
      <w:sz w:val="15"/>
      <w:szCs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0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m1923@yandex.ru" TargetMode="External"/><Relationship Id="rId13" Type="http://schemas.openxmlformats.org/officeDocument/2006/relationships/hyperlink" Target="https://vk.com/id122513831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km1923@yandex.ru" TargetMode="External"/><Relationship Id="rId12" Type="http://schemas.openxmlformats.org/officeDocument/2006/relationships/hyperlink" Target="http://rmostzd.ru/materials/civ_war/rail_bron.htm" TargetMode="Externa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okttime.ru/?module=%20articles&amp;action=view&amp;id=157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itmir.club/br/?b=282122&amp;p=106" TargetMode="External"/><Relationship Id="rId10" Type="http://schemas.openxmlformats.org/officeDocument/2006/relationships/hyperlink" Target="https://ru.wikipedia.org/wiki/&#1043;&#1091;&#1088;&#1100;&#1077;&#1074;,_%20&#1042;&#1080;&#1082;&#1090;&#1086;&#1088;_&#1055;&#1077;&#1090;&#1088;&#1086;&#1074;&#1080;&#1095;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historical-baggage.ru/post/byvshiy-osobnyak-m-v-chernuhina-1257" TargetMode="External"/><Relationship Id="rId14" Type="http://schemas.openxmlformats.org/officeDocument/2006/relationships/hyperlink" Target="https://www.izi.travel/ru/c73f-realnoe-uchilische/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DBCCC-42A8-4F2B-9F2C-5487A0DB7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1894</Words>
  <Characters>10800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skm19231923@outlook.com</cp:lastModifiedBy>
  <cp:revision>40</cp:revision>
  <cp:lastPrinted>2025-01-29T05:09:00Z</cp:lastPrinted>
  <dcterms:created xsi:type="dcterms:W3CDTF">2023-05-02T10:24:00Z</dcterms:created>
  <dcterms:modified xsi:type="dcterms:W3CDTF">2026-01-26T07:56:00Z</dcterms:modified>
</cp:coreProperties>
</file>