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F43CE" w:rsidRPr="00B54DD8" w:rsidRDefault="00471909" w:rsidP="00660BCA">
      <w:pPr>
        <w:spacing w:after="0"/>
        <w:ind w:firstLine="709"/>
        <w:rPr>
          <w:rFonts w:ascii="Times New Roman" w:hAnsi="Times New Roman" w:cs="Times New Roman"/>
          <w:b/>
          <w:sz w:val="24"/>
          <w:szCs w:val="24"/>
        </w:rPr>
      </w:pPr>
      <w:r w:rsidRPr="00B54DD8">
        <w:rPr>
          <w:rFonts w:ascii="Times New Roman" w:hAnsi="Times New Roman" w:cs="Times New Roman"/>
          <w:b/>
          <w:sz w:val="24"/>
          <w:szCs w:val="24"/>
        </w:rPr>
        <w:t>1925 ГОД. СЫЗРАНЬ НА СТРАНИЦАХ ВЕКОВОЙ ДАВНОСТИ</w:t>
      </w:r>
      <w:r w:rsidR="00B54DD8" w:rsidRPr="00B54DD8">
        <w:rPr>
          <w:rFonts w:ascii="Times New Roman" w:hAnsi="Times New Roman" w:cs="Times New Roman"/>
          <w:b/>
          <w:sz w:val="24"/>
          <w:szCs w:val="24"/>
        </w:rPr>
        <w:t>.</w:t>
      </w:r>
    </w:p>
    <w:p w:rsidR="00471909" w:rsidRPr="00B54DD8" w:rsidRDefault="00471909" w:rsidP="00660BCA">
      <w:pPr>
        <w:spacing w:after="0"/>
        <w:ind w:firstLine="709"/>
        <w:rPr>
          <w:rFonts w:ascii="Times New Roman" w:hAnsi="Times New Roman" w:cs="Times New Roman"/>
          <w:b/>
          <w:sz w:val="24"/>
          <w:szCs w:val="24"/>
        </w:rPr>
      </w:pPr>
      <w:r w:rsidRPr="00B54DD8">
        <w:rPr>
          <w:rFonts w:ascii="Times New Roman" w:hAnsi="Times New Roman" w:cs="Times New Roman"/>
          <w:b/>
          <w:sz w:val="24"/>
          <w:szCs w:val="24"/>
        </w:rPr>
        <w:t>30 ДЕКАБРЯ (СРЕДА), № 15</w:t>
      </w:r>
    </w:p>
    <w:p w:rsidR="00660BCA" w:rsidRDefault="00660BCA" w:rsidP="00660BCA">
      <w:pPr>
        <w:spacing w:after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471909" w:rsidRDefault="00471909" w:rsidP="00660BCA">
      <w:pPr>
        <w:spacing w:after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Заканчивается 2025 год и завершается наш проект, в рамках которого сначала три раза, а затем два раза в неделю мы размещали материалы, рассказывающие о событиях в Сызрани и Сызранском уезде сто лет назад. Не забывали освещать основные события в стране и в мире.</w:t>
      </w:r>
    </w:p>
    <w:p w:rsidR="00660BCA" w:rsidRDefault="00660BCA" w:rsidP="00660BCA">
      <w:pPr>
        <w:spacing w:after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471909" w:rsidRDefault="00471909" w:rsidP="00660BCA">
      <w:pPr>
        <w:spacing w:after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B54DD8">
        <w:rPr>
          <w:rFonts w:ascii="Times New Roman" w:hAnsi="Times New Roman" w:cs="Times New Roman"/>
          <w:b/>
          <w:sz w:val="24"/>
          <w:szCs w:val="24"/>
        </w:rPr>
        <w:t>Сегодня мы публикуем заключительную статью</w:t>
      </w:r>
      <w:r>
        <w:rPr>
          <w:rFonts w:ascii="Times New Roman" w:hAnsi="Times New Roman" w:cs="Times New Roman"/>
          <w:sz w:val="24"/>
          <w:szCs w:val="24"/>
        </w:rPr>
        <w:t>. В ней информация о том, что узнали из местной газеты жители города и уезда 30 декабря 1925 года.</w:t>
      </w:r>
    </w:p>
    <w:p w:rsidR="00B54DD8" w:rsidRDefault="00B54DD8" w:rsidP="00660BCA">
      <w:pPr>
        <w:spacing w:after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A844B4" w:rsidRDefault="00A844B4" w:rsidP="00660BCA">
      <w:pPr>
        <w:spacing w:after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Подробно газета рассказывает о </w:t>
      </w:r>
      <w:r>
        <w:rPr>
          <w:rFonts w:ascii="Times New Roman" w:hAnsi="Times New Roman" w:cs="Times New Roman"/>
          <w:sz w:val="24"/>
          <w:szCs w:val="24"/>
          <w:lang w:val="en-US"/>
        </w:rPr>
        <w:t>XIV</w:t>
      </w:r>
      <w:r>
        <w:rPr>
          <w:rFonts w:ascii="Times New Roman" w:hAnsi="Times New Roman" w:cs="Times New Roman"/>
          <w:sz w:val="24"/>
          <w:szCs w:val="24"/>
        </w:rPr>
        <w:t xml:space="preserve"> съезде партии. Публикуются в полном объеме тексты выступлений, в том числе доклад тов. Сталина, прения по докладу,</w:t>
      </w:r>
      <w:r w:rsidR="00CF7CDA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организационный отчет и т.п.</w:t>
      </w:r>
    </w:p>
    <w:p w:rsidR="00B54DD8" w:rsidRDefault="00B54DD8" w:rsidP="00660BCA">
      <w:pPr>
        <w:spacing w:after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CF7CDA" w:rsidRDefault="00CF7CDA" w:rsidP="00660BCA">
      <w:pPr>
        <w:spacing w:after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Важной финансовой новостью </w:t>
      </w:r>
      <w:r w:rsidR="00B54DD8">
        <w:rPr>
          <w:rFonts w:ascii="Times New Roman" w:hAnsi="Times New Roman" w:cs="Times New Roman"/>
          <w:sz w:val="24"/>
          <w:szCs w:val="24"/>
        </w:rPr>
        <w:t xml:space="preserve">в стране </w:t>
      </w:r>
      <w:r>
        <w:rPr>
          <w:rFonts w:ascii="Times New Roman" w:hAnsi="Times New Roman" w:cs="Times New Roman"/>
          <w:sz w:val="24"/>
          <w:szCs w:val="24"/>
        </w:rPr>
        <w:t xml:space="preserve">является решение о скором выпуске на Монетном дворе в Ленинграде чеканки золотых кружков. Предполагался выпуск кружков трех размеров: в 5, 10 и 50 грамм. В заметке говорилось, что «вопрос о том будут ли кружки чеканиться из чистого золота (95 пробы) или из «монетного золота» (88 пробы), еще не решен». Золото для чеканки кружков уже доставлено на Монетный двор Госбанком. </w:t>
      </w:r>
    </w:p>
    <w:p w:rsidR="00CF7CDA" w:rsidRDefault="00CF7CDA" w:rsidP="00660BCA">
      <w:pPr>
        <w:spacing w:after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Сообщается, что «эти кружки население сможет использовать для различных надобностей: из них могут изготавливаться золотые пластинки для зубов, различные украшения и т.п. Использование кружков для технических надобностей, законом запрещено». На лицевой стороне кружков планировалось изображать герб СССР, на оборотной </w:t>
      </w:r>
      <w:r w:rsidR="00AD29EF">
        <w:rPr>
          <w:rFonts w:ascii="Times New Roman" w:hAnsi="Times New Roman" w:cs="Times New Roman"/>
          <w:sz w:val="24"/>
          <w:szCs w:val="24"/>
        </w:rPr>
        <w:t>стороне – пробу кружка, его вес</w:t>
      </w:r>
      <w:r>
        <w:rPr>
          <w:rFonts w:ascii="Times New Roman" w:hAnsi="Times New Roman" w:cs="Times New Roman"/>
          <w:sz w:val="24"/>
          <w:szCs w:val="24"/>
        </w:rPr>
        <w:t xml:space="preserve"> и инициалы заведующего монетной мастерской.</w:t>
      </w:r>
      <w:r w:rsidR="00AD29EF">
        <w:rPr>
          <w:rFonts w:ascii="Times New Roman" w:hAnsi="Times New Roman" w:cs="Times New Roman"/>
          <w:sz w:val="24"/>
          <w:szCs w:val="24"/>
        </w:rPr>
        <w:t xml:space="preserve"> (</w:t>
      </w:r>
      <w:r w:rsidR="00AD29EF" w:rsidRPr="00AD29EF">
        <w:rPr>
          <w:rFonts w:ascii="Times New Roman" w:hAnsi="Times New Roman" w:cs="Times New Roman"/>
          <w:i/>
          <w:sz w:val="24"/>
          <w:szCs w:val="24"/>
        </w:rPr>
        <w:t>Было ли данное решение реализовано на деле, узнать из открытых источников, к сожалению, нам не удалось).</w:t>
      </w:r>
    </w:p>
    <w:p w:rsidR="00B54DD8" w:rsidRDefault="00B54DD8" w:rsidP="00660BCA">
      <w:pPr>
        <w:spacing w:after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A844B4" w:rsidRDefault="00A844B4" w:rsidP="00660BCA">
      <w:pPr>
        <w:spacing w:after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Интересной для историков, занимающихся социальной политикой, является заметка о количестве детей, находящихся в детских домах. Сообщается, что «во всех детских домах РСФСР числится в настоящее время 228 000 детей. Три четверти из них – круглые сироты, остальные </w:t>
      </w:r>
      <w:proofErr w:type="spellStart"/>
      <w:r>
        <w:rPr>
          <w:rFonts w:ascii="Times New Roman" w:hAnsi="Times New Roman" w:cs="Times New Roman"/>
          <w:sz w:val="24"/>
          <w:szCs w:val="24"/>
        </w:rPr>
        <w:t>полусироты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. Четвертая часть детей </w:t>
      </w:r>
      <w:proofErr w:type="gramStart"/>
      <w:r>
        <w:rPr>
          <w:rFonts w:ascii="Times New Roman" w:hAnsi="Times New Roman" w:cs="Times New Roman"/>
          <w:sz w:val="24"/>
          <w:szCs w:val="24"/>
        </w:rPr>
        <w:t>больны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разными болезнями, в том числе и душевными. Кроме этого количества детских домов, по всему Союзу насчитано еще 125 000 беспризорников, которые бродят под открытым небом».</w:t>
      </w:r>
    </w:p>
    <w:p w:rsidR="00DC3F6F" w:rsidRDefault="00DC3F6F" w:rsidP="00DC3F6F">
      <w:pPr>
        <w:spacing w:after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В эти же дни в городе проходил </w:t>
      </w:r>
      <w:r>
        <w:rPr>
          <w:rFonts w:ascii="Times New Roman" w:hAnsi="Times New Roman" w:cs="Times New Roman"/>
          <w:sz w:val="24"/>
          <w:szCs w:val="24"/>
          <w:lang w:val="en-US"/>
        </w:rPr>
        <w:t>XIV</w:t>
      </w:r>
      <w:r w:rsidRPr="00060679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Уездный Съезд Советов. Заседания проходили в здании Клуба </w:t>
      </w:r>
      <w:proofErr w:type="spellStart"/>
      <w:r>
        <w:rPr>
          <w:rFonts w:ascii="Times New Roman" w:hAnsi="Times New Roman" w:cs="Times New Roman"/>
          <w:sz w:val="24"/>
          <w:szCs w:val="24"/>
        </w:rPr>
        <w:t>совторгслужащих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(ранее в этом здании была типография Синявского, затем размещался театр; ныне на этом месте находится КРК «Улица»). Приняли участие 175 уездных и 65 городских делегатов.</w:t>
      </w:r>
    </w:p>
    <w:p w:rsidR="00DC3F6F" w:rsidRDefault="00DC3F6F" w:rsidP="00DC3F6F">
      <w:pPr>
        <w:spacing w:after="0"/>
        <w:ind w:firstLine="709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  <w:lang w:eastAsia="ru-RU"/>
        </w:rPr>
        <w:lastRenderedPageBreak/>
        <w:drawing>
          <wp:inline distT="0" distB="0" distL="0" distR="0">
            <wp:extent cx="2779809" cy="2233878"/>
            <wp:effectExtent l="19050" t="0" r="1491" b="0"/>
            <wp:docPr id="6" name="Рисунок 1" descr="C:\Users\Пользователь\Desktop\Новая папка (2)\Илл. 4 - Здание Клуба совторгслужащих.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Пользователь\Desktop\Новая папка (2)\Илл. 4 - Здание Клуба совторгслужащих.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82810" cy="223628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DC3F6F" w:rsidRPr="00B54DD8" w:rsidRDefault="00DC3F6F" w:rsidP="00DC3F6F">
      <w:pPr>
        <w:spacing w:after="0"/>
        <w:ind w:firstLine="709"/>
        <w:jc w:val="center"/>
        <w:rPr>
          <w:rFonts w:ascii="Times New Roman" w:hAnsi="Times New Roman" w:cs="Times New Roman"/>
          <w:i/>
          <w:sz w:val="20"/>
          <w:szCs w:val="20"/>
        </w:rPr>
      </w:pPr>
      <w:proofErr w:type="spellStart"/>
      <w:r w:rsidRPr="00B54DD8">
        <w:rPr>
          <w:rFonts w:ascii="Times New Roman" w:hAnsi="Times New Roman" w:cs="Times New Roman"/>
          <w:i/>
          <w:sz w:val="20"/>
          <w:szCs w:val="20"/>
        </w:rPr>
        <w:t>Илл</w:t>
      </w:r>
      <w:proofErr w:type="spellEnd"/>
      <w:r w:rsidRPr="00B54DD8">
        <w:rPr>
          <w:rFonts w:ascii="Times New Roman" w:hAnsi="Times New Roman" w:cs="Times New Roman"/>
          <w:i/>
          <w:sz w:val="20"/>
          <w:szCs w:val="20"/>
        </w:rPr>
        <w:t xml:space="preserve">. </w:t>
      </w:r>
      <w:r>
        <w:rPr>
          <w:rFonts w:ascii="Times New Roman" w:hAnsi="Times New Roman" w:cs="Times New Roman"/>
          <w:i/>
          <w:sz w:val="20"/>
          <w:szCs w:val="20"/>
        </w:rPr>
        <w:t>1</w:t>
      </w:r>
      <w:r w:rsidRPr="00B54DD8">
        <w:rPr>
          <w:rFonts w:ascii="Times New Roman" w:hAnsi="Times New Roman" w:cs="Times New Roman"/>
          <w:i/>
          <w:sz w:val="20"/>
          <w:szCs w:val="20"/>
        </w:rPr>
        <w:t xml:space="preserve"> – Здание Клуба </w:t>
      </w:r>
      <w:proofErr w:type="spellStart"/>
      <w:r w:rsidRPr="00B54DD8">
        <w:rPr>
          <w:rFonts w:ascii="Times New Roman" w:hAnsi="Times New Roman" w:cs="Times New Roman"/>
          <w:i/>
          <w:sz w:val="20"/>
          <w:szCs w:val="20"/>
        </w:rPr>
        <w:t>совторгслужащих</w:t>
      </w:r>
      <w:proofErr w:type="spellEnd"/>
      <w:r w:rsidRPr="00B54DD8">
        <w:rPr>
          <w:rFonts w:ascii="Times New Roman" w:hAnsi="Times New Roman" w:cs="Times New Roman"/>
          <w:i/>
          <w:sz w:val="20"/>
          <w:szCs w:val="20"/>
        </w:rPr>
        <w:t>.</w:t>
      </w:r>
    </w:p>
    <w:p w:rsidR="00DC3F6F" w:rsidRDefault="00DC3F6F" w:rsidP="00DC3F6F">
      <w:pPr>
        <w:spacing w:after="0"/>
        <w:ind w:firstLine="709"/>
        <w:jc w:val="center"/>
        <w:rPr>
          <w:rFonts w:ascii="Times New Roman" w:hAnsi="Times New Roman" w:cs="Times New Roman"/>
          <w:sz w:val="24"/>
          <w:szCs w:val="24"/>
        </w:rPr>
      </w:pPr>
    </w:p>
    <w:p w:rsidR="00DC3F6F" w:rsidRDefault="00DC3F6F" w:rsidP="00DC3F6F">
      <w:pPr>
        <w:spacing w:after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На съезде был заслушан доклад тов. Панова о международном и внутреннем положении. Дан анализ развитию промышленности и кооперации на селе. </w:t>
      </w:r>
    </w:p>
    <w:p w:rsidR="00B54DD8" w:rsidRDefault="00B54DD8" w:rsidP="00660BCA">
      <w:pPr>
        <w:spacing w:after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060679" w:rsidRDefault="00DC3F6F" w:rsidP="00660BCA">
      <w:pPr>
        <w:spacing w:after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И все-таки, с</w:t>
      </w:r>
      <w:r w:rsidR="00CF7CDA">
        <w:rPr>
          <w:rFonts w:ascii="Times New Roman" w:hAnsi="Times New Roman" w:cs="Times New Roman"/>
          <w:sz w:val="24"/>
          <w:szCs w:val="24"/>
        </w:rPr>
        <w:t xml:space="preserve">амой важной </w:t>
      </w:r>
      <w:r w:rsidR="00AB0B02">
        <w:rPr>
          <w:rFonts w:ascii="Times New Roman" w:hAnsi="Times New Roman" w:cs="Times New Roman"/>
          <w:sz w:val="24"/>
          <w:szCs w:val="24"/>
        </w:rPr>
        <w:t xml:space="preserve">местной </w:t>
      </w:r>
      <w:r w:rsidR="00CF7CDA">
        <w:rPr>
          <w:rFonts w:ascii="Times New Roman" w:hAnsi="Times New Roman" w:cs="Times New Roman"/>
          <w:sz w:val="24"/>
          <w:szCs w:val="24"/>
        </w:rPr>
        <w:t xml:space="preserve">новостью, по мнению редакции газеты, поскольку это публиковалось в передовице, был прошедший накануне </w:t>
      </w:r>
      <w:r w:rsidR="00FB698D">
        <w:rPr>
          <w:rFonts w:ascii="Times New Roman" w:hAnsi="Times New Roman" w:cs="Times New Roman"/>
          <w:sz w:val="24"/>
          <w:szCs w:val="24"/>
        </w:rPr>
        <w:t xml:space="preserve">2-ой </w:t>
      </w:r>
      <w:r w:rsidR="00CF7CDA">
        <w:rPr>
          <w:rFonts w:ascii="Times New Roman" w:hAnsi="Times New Roman" w:cs="Times New Roman"/>
          <w:sz w:val="24"/>
          <w:szCs w:val="24"/>
        </w:rPr>
        <w:t>съезд</w:t>
      </w:r>
      <w:r w:rsidR="00FB698D">
        <w:rPr>
          <w:rFonts w:ascii="Times New Roman" w:hAnsi="Times New Roman" w:cs="Times New Roman"/>
          <w:sz w:val="24"/>
          <w:szCs w:val="24"/>
        </w:rPr>
        <w:t xml:space="preserve"> селькоров и рабкоров «Красного Октября». </w:t>
      </w:r>
      <w:r w:rsidR="00060679">
        <w:rPr>
          <w:rFonts w:ascii="Times New Roman" w:hAnsi="Times New Roman" w:cs="Times New Roman"/>
          <w:sz w:val="24"/>
          <w:szCs w:val="24"/>
        </w:rPr>
        <w:t>Съезд прошел «в высшей степени оживленно». На нем присутствовали 57 участников, было задано докладчикам 180 вопросов.</w:t>
      </w:r>
    </w:p>
    <w:p w:rsidR="00FB698D" w:rsidRDefault="00FB698D" w:rsidP="00660BCA">
      <w:pPr>
        <w:spacing w:after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Материалам о работе съезда</w:t>
      </w:r>
      <w:r w:rsidR="00B54DD8">
        <w:rPr>
          <w:rFonts w:ascii="Times New Roman" w:hAnsi="Times New Roman" w:cs="Times New Roman"/>
          <w:sz w:val="24"/>
          <w:szCs w:val="24"/>
        </w:rPr>
        <w:t xml:space="preserve"> селькоров и рабкоров </w:t>
      </w:r>
      <w:r>
        <w:rPr>
          <w:rFonts w:ascii="Times New Roman" w:hAnsi="Times New Roman" w:cs="Times New Roman"/>
          <w:sz w:val="24"/>
          <w:szCs w:val="24"/>
        </w:rPr>
        <w:t xml:space="preserve">газета посвятила несколько страниц. </w:t>
      </w:r>
      <w:r w:rsidR="00AB0B02">
        <w:rPr>
          <w:rFonts w:ascii="Times New Roman" w:hAnsi="Times New Roman" w:cs="Times New Roman"/>
          <w:sz w:val="24"/>
          <w:szCs w:val="24"/>
        </w:rPr>
        <w:t xml:space="preserve">Съезд подвел итоги работы и наметил основные задачи на будущее. </w:t>
      </w:r>
      <w:r>
        <w:rPr>
          <w:rFonts w:ascii="Times New Roman" w:hAnsi="Times New Roman" w:cs="Times New Roman"/>
          <w:sz w:val="24"/>
          <w:szCs w:val="24"/>
        </w:rPr>
        <w:t>Основным стал доклад тов. Шапошникова, в выступлении которого говорилось о том, «что писать» и «как писать», давались конкретные советы корреспондентам на местах.</w:t>
      </w:r>
    </w:p>
    <w:p w:rsidR="00AB0B02" w:rsidRDefault="00AB0B02" w:rsidP="00660BCA">
      <w:pPr>
        <w:spacing w:after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По мнению участников съезда, «рабкоры и селькоры нуждаются в поднятии своего культурного и политического уровня, в поднятии рабселькоровской квалификации». Рабселькоровское движение нужно облечь в организационные формы. Среди них большое значение имеет кружковая работа. «Открытая работа в кружках, пугавшая нас, собравшихся полтора года тому назад на 1-й уездный съезд, теперь не должна нас пугать».</w:t>
      </w:r>
    </w:p>
    <w:p w:rsidR="00B54DD8" w:rsidRDefault="00AB0B02" w:rsidP="00660BCA">
      <w:pPr>
        <w:spacing w:after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Задачи кружков – «научить рабкоров и селькоров правильно, с точки зрения сознательного рабочего и крестьянина, разбираться в тех вопросах, о которых им приходится писать в газету, которые их волнуют». В рубрике о работе уездного съезда </w:t>
      </w:r>
      <w:r w:rsidR="00FB698D">
        <w:rPr>
          <w:rFonts w:ascii="Times New Roman" w:hAnsi="Times New Roman" w:cs="Times New Roman"/>
          <w:sz w:val="24"/>
          <w:szCs w:val="24"/>
        </w:rPr>
        <w:t xml:space="preserve">рабкоров и селькоров размещены иллюстрации: </w:t>
      </w:r>
      <w:r w:rsidR="00B54DD8">
        <w:rPr>
          <w:rFonts w:ascii="Times New Roman" w:hAnsi="Times New Roman" w:cs="Times New Roman"/>
          <w:sz w:val="24"/>
          <w:szCs w:val="24"/>
        </w:rPr>
        <w:t>селькоры на съезде, президиум съезда, портрет селькора Юдина.</w:t>
      </w:r>
    </w:p>
    <w:p w:rsidR="00AB0B02" w:rsidRDefault="00B54DD8" w:rsidP="00B54DD8">
      <w:pPr>
        <w:spacing w:after="0"/>
        <w:ind w:firstLine="709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  <w:lang w:eastAsia="ru-RU"/>
        </w:rPr>
        <w:lastRenderedPageBreak/>
        <w:drawing>
          <wp:inline distT="0" distB="0" distL="0" distR="0">
            <wp:extent cx="2843419" cy="2249109"/>
            <wp:effectExtent l="19050" t="0" r="0" b="0"/>
            <wp:docPr id="2" name="Рисунок 2" descr="C:\Users\Пользователь\Desktop\Новая папка (2)\Илл. 1 - Селькоры на съезде.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Пользователь\Desktop\Новая папка (2)\Илл. 1 - Селькоры на съезде.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44165" cy="224969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B54DD8" w:rsidRPr="00B54DD8" w:rsidRDefault="00B54DD8" w:rsidP="00B54DD8">
      <w:pPr>
        <w:spacing w:after="0"/>
        <w:ind w:firstLine="709"/>
        <w:jc w:val="center"/>
        <w:rPr>
          <w:rFonts w:ascii="Times New Roman" w:hAnsi="Times New Roman" w:cs="Times New Roman"/>
          <w:i/>
          <w:sz w:val="20"/>
          <w:szCs w:val="20"/>
        </w:rPr>
      </w:pPr>
      <w:proofErr w:type="spellStart"/>
      <w:r w:rsidRPr="00B54DD8">
        <w:rPr>
          <w:rFonts w:ascii="Times New Roman" w:hAnsi="Times New Roman" w:cs="Times New Roman"/>
          <w:i/>
          <w:sz w:val="20"/>
          <w:szCs w:val="20"/>
        </w:rPr>
        <w:t>Илл</w:t>
      </w:r>
      <w:proofErr w:type="spellEnd"/>
      <w:r w:rsidRPr="00B54DD8">
        <w:rPr>
          <w:rFonts w:ascii="Times New Roman" w:hAnsi="Times New Roman" w:cs="Times New Roman"/>
          <w:i/>
          <w:sz w:val="20"/>
          <w:szCs w:val="20"/>
        </w:rPr>
        <w:t xml:space="preserve">. </w:t>
      </w:r>
      <w:r w:rsidR="00F10EF4">
        <w:rPr>
          <w:rFonts w:ascii="Times New Roman" w:hAnsi="Times New Roman" w:cs="Times New Roman"/>
          <w:i/>
          <w:sz w:val="20"/>
          <w:szCs w:val="20"/>
        </w:rPr>
        <w:t>2</w:t>
      </w:r>
      <w:r w:rsidRPr="00B54DD8">
        <w:rPr>
          <w:rFonts w:ascii="Times New Roman" w:hAnsi="Times New Roman" w:cs="Times New Roman"/>
          <w:i/>
          <w:sz w:val="20"/>
          <w:szCs w:val="20"/>
        </w:rPr>
        <w:t xml:space="preserve"> – Селькоры на </w:t>
      </w:r>
      <w:r w:rsidRPr="00B54DD8">
        <w:rPr>
          <w:rFonts w:ascii="Times New Roman" w:hAnsi="Times New Roman" w:cs="Times New Roman"/>
          <w:i/>
          <w:sz w:val="20"/>
          <w:szCs w:val="20"/>
          <w:lang w:val="en-US"/>
        </w:rPr>
        <w:t>II</w:t>
      </w:r>
      <w:r w:rsidRPr="00B54DD8">
        <w:rPr>
          <w:rFonts w:ascii="Times New Roman" w:hAnsi="Times New Roman" w:cs="Times New Roman"/>
          <w:i/>
          <w:sz w:val="20"/>
          <w:szCs w:val="20"/>
        </w:rPr>
        <w:t xml:space="preserve"> съезде селькоров и рабкоров «Красного Октября».</w:t>
      </w:r>
    </w:p>
    <w:p w:rsidR="00B54DD8" w:rsidRDefault="00B54DD8" w:rsidP="00B54DD8">
      <w:pPr>
        <w:spacing w:after="0"/>
        <w:ind w:firstLine="709"/>
        <w:jc w:val="center"/>
        <w:rPr>
          <w:rFonts w:ascii="Times New Roman" w:hAnsi="Times New Roman" w:cs="Times New Roman"/>
          <w:sz w:val="24"/>
          <w:szCs w:val="24"/>
        </w:rPr>
      </w:pPr>
    </w:p>
    <w:p w:rsidR="00B54DD8" w:rsidRDefault="00B54DD8" w:rsidP="00B54DD8">
      <w:pPr>
        <w:spacing w:after="0"/>
        <w:ind w:firstLine="709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>
            <wp:extent cx="3848735" cy="1343660"/>
            <wp:effectExtent l="19050" t="0" r="0" b="0"/>
            <wp:docPr id="3" name="Рисунок 3" descr="C:\Users\Пользователь\Desktop\Новая папка (2)\Илл. 3 - Президиум съезда селькоров и рабкоров.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Пользователь\Desktop\Новая папка (2)\Илл. 3 - Президиум съезда селькоров и рабкоров..jpg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48735" cy="134366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B54DD8" w:rsidRPr="00B54DD8" w:rsidRDefault="00B54DD8" w:rsidP="00B54DD8">
      <w:pPr>
        <w:spacing w:after="0"/>
        <w:ind w:firstLine="709"/>
        <w:jc w:val="center"/>
        <w:rPr>
          <w:rFonts w:ascii="Times New Roman" w:hAnsi="Times New Roman" w:cs="Times New Roman"/>
          <w:i/>
          <w:sz w:val="20"/>
          <w:szCs w:val="20"/>
        </w:rPr>
      </w:pPr>
      <w:proofErr w:type="spellStart"/>
      <w:r w:rsidRPr="00B54DD8">
        <w:rPr>
          <w:rFonts w:ascii="Times New Roman" w:hAnsi="Times New Roman" w:cs="Times New Roman"/>
          <w:i/>
          <w:sz w:val="20"/>
          <w:szCs w:val="20"/>
        </w:rPr>
        <w:t>Илл</w:t>
      </w:r>
      <w:proofErr w:type="spellEnd"/>
      <w:r w:rsidRPr="00B54DD8">
        <w:rPr>
          <w:rFonts w:ascii="Times New Roman" w:hAnsi="Times New Roman" w:cs="Times New Roman"/>
          <w:i/>
          <w:sz w:val="20"/>
          <w:szCs w:val="20"/>
        </w:rPr>
        <w:t xml:space="preserve">. </w:t>
      </w:r>
      <w:r w:rsidR="00F10EF4">
        <w:rPr>
          <w:rFonts w:ascii="Times New Roman" w:hAnsi="Times New Roman" w:cs="Times New Roman"/>
          <w:i/>
          <w:sz w:val="20"/>
          <w:szCs w:val="20"/>
        </w:rPr>
        <w:t>3</w:t>
      </w:r>
      <w:r w:rsidRPr="00B54DD8">
        <w:rPr>
          <w:rFonts w:ascii="Times New Roman" w:hAnsi="Times New Roman" w:cs="Times New Roman"/>
          <w:i/>
          <w:sz w:val="20"/>
          <w:szCs w:val="20"/>
        </w:rPr>
        <w:t xml:space="preserve"> – Президиум съезда.</w:t>
      </w:r>
    </w:p>
    <w:p w:rsidR="00B54DD8" w:rsidRDefault="00B54DD8" w:rsidP="00B54DD8">
      <w:pPr>
        <w:spacing w:after="0"/>
        <w:ind w:firstLine="709"/>
        <w:jc w:val="center"/>
        <w:rPr>
          <w:rFonts w:ascii="Times New Roman" w:hAnsi="Times New Roman" w:cs="Times New Roman"/>
          <w:sz w:val="24"/>
          <w:szCs w:val="24"/>
        </w:rPr>
      </w:pPr>
    </w:p>
    <w:p w:rsidR="00B54DD8" w:rsidRDefault="00B54DD8" w:rsidP="00B54DD8">
      <w:pPr>
        <w:spacing w:after="0"/>
        <w:ind w:firstLine="709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>
            <wp:extent cx="1833604" cy="2581303"/>
            <wp:effectExtent l="19050" t="0" r="0" b="0"/>
            <wp:docPr id="4" name="Рисунок 4" descr="C:\Users\Пользователь\Desktop\Новая папка (2)\Илл. 2 - Селькор Юдин.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Users\Пользователь\Desktop\Новая папка (2)\Илл. 2 - Селькор Юдин.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35913" cy="258455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B54DD8" w:rsidRPr="00B54DD8" w:rsidRDefault="00B54DD8" w:rsidP="00B54DD8">
      <w:pPr>
        <w:spacing w:after="0"/>
        <w:ind w:firstLine="709"/>
        <w:jc w:val="center"/>
        <w:rPr>
          <w:rFonts w:ascii="Times New Roman" w:hAnsi="Times New Roman" w:cs="Times New Roman"/>
          <w:i/>
          <w:sz w:val="20"/>
          <w:szCs w:val="20"/>
        </w:rPr>
      </w:pPr>
      <w:proofErr w:type="spellStart"/>
      <w:r w:rsidRPr="00B54DD8">
        <w:rPr>
          <w:rFonts w:ascii="Times New Roman" w:hAnsi="Times New Roman" w:cs="Times New Roman"/>
          <w:i/>
          <w:sz w:val="20"/>
          <w:szCs w:val="20"/>
        </w:rPr>
        <w:t>Илл</w:t>
      </w:r>
      <w:proofErr w:type="spellEnd"/>
      <w:r w:rsidRPr="00B54DD8">
        <w:rPr>
          <w:rFonts w:ascii="Times New Roman" w:hAnsi="Times New Roman" w:cs="Times New Roman"/>
          <w:i/>
          <w:sz w:val="20"/>
          <w:szCs w:val="20"/>
        </w:rPr>
        <w:t xml:space="preserve">. </w:t>
      </w:r>
      <w:r w:rsidR="00F10EF4">
        <w:rPr>
          <w:rFonts w:ascii="Times New Roman" w:hAnsi="Times New Roman" w:cs="Times New Roman"/>
          <w:i/>
          <w:sz w:val="20"/>
          <w:szCs w:val="20"/>
        </w:rPr>
        <w:t>4</w:t>
      </w:r>
      <w:r w:rsidRPr="00B54DD8">
        <w:rPr>
          <w:rFonts w:ascii="Times New Roman" w:hAnsi="Times New Roman" w:cs="Times New Roman"/>
          <w:i/>
          <w:sz w:val="20"/>
          <w:szCs w:val="20"/>
        </w:rPr>
        <w:t xml:space="preserve"> – Портрет селькора Юдина.</w:t>
      </w:r>
    </w:p>
    <w:p w:rsidR="00B54DD8" w:rsidRPr="00B54DD8" w:rsidRDefault="00B54DD8" w:rsidP="00B54DD8">
      <w:pPr>
        <w:spacing w:after="0"/>
        <w:ind w:firstLine="709"/>
        <w:jc w:val="center"/>
        <w:rPr>
          <w:rFonts w:ascii="Times New Roman" w:hAnsi="Times New Roman" w:cs="Times New Roman"/>
          <w:sz w:val="24"/>
          <w:szCs w:val="24"/>
        </w:rPr>
      </w:pPr>
    </w:p>
    <w:p w:rsidR="00FB698D" w:rsidRDefault="00FB698D" w:rsidP="00660BCA">
      <w:pPr>
        <w:spacing w:after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Приведены статистические показатели рабселькоровского движения газеты «Красный Октябрь». </w:t>
      </w:r>
      <w:proofErr w:type="gramStart"/>
      <w:r>
        <w:rPr>
          <w:rFonts w:ascii="Times New Roman" w:hAnsi="Times New Roman" w:cs="Times New Roman"/>
          <w:sz w:val="24"/>
          <w:szCs w:val="24"/>
        </w:rPr>
        <w:t xml:space="preserve">У газеты 20 человек постоянных рабкоров и </w:t>
      </w:r>
      <w:r w:rsidR="0098645C">
        <w:rPr>
          <w:rFonts w:ascii="Times New Roman" w:hAnsi="Times New Roman" w:cs="Times New Roman"/>
          <w:sz w:val="24"/>
          <w:szCs w:val="24"/>
        </w:rPr>
        <w:t>228 постоянных селькоров; 126 селькоров объединены в 17 кружков.</w:t>
      </w:r>
      <w:proofErr w:type="gramEnd"/>
      <w:r w:rsidR="0098645C">
        <w:rPr>
          <w:rFonts w:ascii="Times New Roman" w:hAnsi="Times New Roman" w:cs="Times New Roman"/>
          <w:sz w:val="24"/>
          <w:szCs w:val="24"/>
        </w:rPr>
        <w:t xml:space="preserve"> Среди 104 селькоров, заполнивших анкеты, разосланные перед съездом: 17 членов РКП (б), 32 комсомольца, 1 пионер, 54 беспартийных; 48 крестьян, 46 служащих, 20 просвещенцев. Интересно распределение селькоров по возрасту: до 18 лет – 10 чел., до 25 лет – 57 чел., от 25 до 35 лет – 24 чел., старше 35 – 13 человек.</w:t>
      </w:r>
    </w:p>
    <w:p w:rsidR="002265BD" w:rsidRDefault="002265BD" w:rsidP="00660BCA">
      <w:pPr>
        <w:spacing w:after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В отчетном докладе редакции, сделанном тов. Н. </w:t>
      </w:r>
      <w:proofErr w:type="spellStart"/>
      <w:r>
        <w:rPr>
          <w:rFonts w:ascii="Times New Roman" w:hAnsi="Times New Roman" w:cs="Times New Roman"/>
          <w:sz w:val="24"/>
          <w:szCs w:val="24"/>
        </w:rPr>
        <w:t>Рытиковым</w:t>
      </w:r>
      <w:proofErr w:type="spellEnd"/>
      <w:r>
        <w:rPr>
          <w:rFonts w:ascii="Times New Roman" w:hAnsi="Times New Roman" w:cs="Times New Roman"/>
          <w:sz w:val="24"/>
          <w:szCs w:val="24"/>
        </w:rPr>
        <w:t>, прозвучали цифры о материальном положении газеты. Газета убыточна. За последние три месяца средни</w:t>
      </w:r>
      <w:r w:rsidR="005852C4">
        <w:rPr>
          <w:rFonts w:ascii="Times New Roman" w:hAnsi="Times New Roman" w:cs="Times New Roman"/>
          <w:sz w:val="24"/>
          <w:szCs w:val="24"/>
        </w:rPr>
        <w:t xml:space="preserve">й </w:t>
      </w:r>
      <w:r w:rsidR="005852C4">
        <w:rPr>
          <w:rFonts w:ascii="Times New Roman" w:hAnsi="Times New Roman" w:cs="Times New Roman"/>
          <w:sz w:val="24"/>
          <w:szCs w:val="24"/>
        </w:rPr>
        <w:lastRenderedPageBreak/>
        <w:t>месячный приход составлял 1828</w:t>
      </w:r>
      <w:r>
        <w:rPr>
          <w:rFonts w:ascii="Times New Roman" w:hAnsi="Times New Roman" w:cs="Times New Roman"/>
          <w:sz w:val="24"/>
          <w:szCs w:val="24"/>
        </w:rPr>
        <w:t xml:space="preserve"> руб. 91 коп.; расход – 1</w:t>
      </w:r>
      <w:r w:rsidR="005852C4">
        <w:rPr>
          <w:rFonts w:ascii="Times New Roman" w:hAnsi="Times New Roman" w:cs="Times New Roman"/>
          <w:sz w:val="24"/>
          <w:szCs w:val="24"/>
        </w:rPr>
        <w:t>9</w:t>
      </w:r>
      <w:r>
        <w:rPr>
          <w:rFonts w:ascii="Times New Roman" w:hAnsi="Times New Roman" w:cs="Times New Roman"/>
          <w:sz w:val="24"/>
          <w:szCs w:val="24"/>
        </w:rPr>
        <w:t>99 руб. 02 коп</w:t>
      </w:r>
      <w:proofErr w:type="gramStart"/>
      <w:r>
        <w:rPr>
          <w:rFonts w:ascii="Times New Roman" w:hAnsi="Times New Roman" w:cs="Times New Roman"/>
          <w:sz w:val="24"/>
          <w:szCs w:val="24"/>
        </w:rPr>
        <w:t>.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(</w:t>
      </w:r>
      <w:proofErr w:type="gramStart"/>
      <w:r>
        <w:rPr>
          <w:rFonts w:ascii="Times New Roman" w:hAnsi="Times New Roman" w:cs="Times New Roman"/>
          <w:sz w:val="24"/>
          <w:szCs w:val="24"/>
        </w:rPr>
        <w:t>у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быток в размере 170 руб. 11 коп.). Выход из данного положения предлагался следующий: собрать задолженность за прошлые месяцы, увеличить тираж газеты до 5 тыс. экземпляров. В прениях звучали и другие предложения. Например, тов. Севастьянов предложил селькорам отказаться от гонорара. </w:t>
      </w:r>
      <w:r w:rsidR="00060679">
        <w:rPr>
          <w:rFonts w:ascii="Times New Roman" w:hAnsi="Times New Roman" w:cs="Times New Roman"/>
          <w:sz w:val="24"/>
          <w:szCs w:val="24"/>
        </w:rPr>
        <w:t>А тов. Борисов высказал сомнение о наличии у редакции документов, подтверждающих долги за газету.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</w:p>
    <w:p w:rsidR="00DC3F6F" w:rsidRDefault="00DC3F6F" w:rsidP="00660BCA">
      <w:pPr>
        <w:spacing w:after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660BCA" w:rsidRDefault="005852C4" w:rsidP="00660BCA">
      <w:pPr>
        <w:spacing w:after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В целом же, жизнь в </w:t>
      </w:r>
      <w:proofErr w:type="gramStart"/>
      <w:r>
        <w:rPr>
          <w:rFonts w:ascii="Times New Roman" w:hAnsi="Times New Roman" w:cs="Times New Roman"/>
          <w:sz w:val="24"/>
          <w:szCs w:val="24"/>
        </w:rPr>
        <w:t>г</w:t>
      </w:r>
      <w:proofErr w:type="gramEnd"/>
      <w:r>
        <w:rPr>
          <w:rFonts w:ascii="Times New Roman" w:hAnsi="Times New Roman" w:cs="Times New Roman"/>
          <w:sz w:val="24"/>
          <w:szCs w:val="24"/>
        </w:rPr>
        <w:t>. Сызрани налаживалась, торговля укреплялась. Об этом свидетельствует, например, объявление об открытии нового магазина в центре города</w:t>
      </w:r>
      <w:r w:rsidR="00660BCA">
        <w:rPr>
          <w:rFonts w:ascii="Times New Roman" w:hAnsi="Times New Roman" w:cs="Times New Roman"/>
          <w:sz w:val="24"/>
          <w:szCs w:val="24"/>
        </w:rPr>
        <w:t xml:space="preserve"> следующего содержания</w:t>
      </w:r>
      <w:r>
        <w:rPr>
          <w:rFonts w:ascii="Times New Roman" w:hAnsi="Times New Roman" w:cs="Times New Roman"/>
          <w:sz w:val="24"/>
          <w:szCs w:val="24"/>
        </w:rPr>
        <w:t>:</w:t>
      </w:r>
      <w:r w:rsidR="00660BCA">
        <w:rPr>
          <w:rFonts w:ascii="Times New Roman" w:hAnsi="Times New Roman" w:cs="Times New Roman"/>
          <w:sz w:val="24"/>
          <w:szCs w:val="24"/>
        </w:rPr>
        <w:t xml:space="preserve"> </w:t>
      </w:r>
    </w:p>
    <w:p w:rsidR="00660BCA" w:rsidRDefault="00660BCA" w:rsidP="00660BCA">
      <w:pPr>
        <w:spacing w:after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«Во вновь открытом магазине ГУРВИЧ, Советская ул. № 6 (между </w:t>
      </w:r>
      <w:proofErr w:type="spellStart"/>
      <w:r>
        <w:rPr>
          <w:rFonts w:ascii="Times New Roman" w:hAnsi="Times New Roman" w:cs="Times New Roman"/>
          <w:sz w:val="24"/>
          <w:szCs w:val="24"/>
        </w:rPr>
        <w:t>Райсоюзом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и Муравьем), имеются в большом выборе по умеренным ценам:</w:t>
      </w:r>
    </w:p>
    <w:p w:rsidR="00660BCA" w:rsidRDefault="00660BCA" w:rsidP="00660BCA">
      <w:pPr>
        <w:spacing w:after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1. </w:t>
      </w:r>
      <w:r w:rsidRPr="00660BCA">
        <w:rPr>
          <w:rFonts w:ascii="Times New Roman" w:hAnsi="Times New Roman" w:cs="Times New Roman"/>
          <w:sz w:val="24"/>
          <w:szCs w:val="24"/>
        </w:rPr>
        <w:t>Электрическая арматура и лампы.</w:t>
      </w:r>
    </w:p>
    <w:p w:rsidR="00660BCA" w:rsidRDefault="00660BCA" w:rsidP="00660BCA">
      <w:pPr>
        <w:spacing w:after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2. Парфюмерия и косметика лучших фирм.</w:t>
      </w:r>
    </w:p>
    <w:p w:rsidR="00660BCA" w:rsidRDefault="00660BCA" w:rsidP="00660BCA">
      <w:pPr>
        <w:spacing w:after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3. Фотографические товары (пластинки, бумага, открытки и пр.).</w:t>
      </w:r>
    </w:p>
    <w:p w:rsidR="00660BCA" w:rsidRDefault="00660BCA" w:rsidP="00660BCA">
      <w:pPr>
        <w:spacing w:after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4. Очки и пенсне.</w:t>
      </w:r>
    </w:p>
    <w:p w:rsidR="00660BCA" w:rsidRDefault="00660BCA" w:rsidP="00660BCA">
      <w:pPr>
        <w:spacing w:after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5. Предметы ухода за больными и гигиены.</w:t>
      </w:r>
    </w:p>
    <w:p w:rsidR="00660BCA" w:rsidRDefault="00660BCA" w:rsidP="00660BCA">
      <w:pPr>
        <w:spacing w:after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6. Москательные товары и </w:t>
      </w:r>
      <w:proofErr w:type="spellStart"/>
      <w:r>
        <w:rPr>
          <w:rFonts w:ascii="Times New Roman" w:hAnsi="Times New Roman" w:cs="Times New Roman"/>
          <w:sz w:val="24"/>
          <w:szCs w:val="24"/>
        </w:rPr>
        <w:t>винилиновые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краски.</w:t>
      </w:r>
    </w:p>
    <w:p w:rsidR="005852C4" w:rsidRDefault="00660BCA" w:rsidP="00660BCA">
      <w:pPr>
        <w:spacing w:after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7. Хозяйственные товары и предметы кондитерско-колбасного производства</w:t>
      </w:r>
      <w:r w:rsidRPr="00660BCA">
        <w:rPr>
          <w:rFonts w:ascii="Times New Roman" w:hAnsi="Times New Roman" w:cs="Times New Roman"/>
          <w:sz w:val="24"/>
          <w:szCs w:val="24"/>
        </w:rPr>
        <w:t>»</w:t>
      </w:r>
      <w:r>
        <w:rPr>
          <w:rFonts w:ascii="Times New Roman" w:hAnsi="Times New Roman" w:cs="Times New Roman"/>
          <w:sz w:val="24"/>
          <w:szCs w:val="24"/>
        </w:rPr>
        <w:t>.</w:t>
      </w:r>
    </w:p>
    <w:p w:rsidR="00660BCA" w:rsidRDefault="00660BCA" w:rsidP="00660BCA">
      <w:pPr>
        <w:spacing w:after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2A6A07" w:rsidRDefault="00660BCA" w:rsidP="00660BCA">
      <w:pPr>
        <w:spacing w:after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Проект о Сызрани и Сызранском уезде в 1925 году завершен. </w:t>
      </w:r>
      <w:r w:rsidR="00DC3F6F">
        <w:rPr>
          <w:rFonts w:ascii="Times New Roman" w:hAnsi="Times New Roman" w:cs="Times New Roman"/>
          <w:sz w:val="24"/>
          <w:szCs w:val="24"/>
        </w:rPr>
        <w:t>Уже сейчас м</w:t>
      </w:r>
      <w:r>
        <w:rPr>
          <w:rFonts w:ascii="Times New Roman" w:hAnsi="Times New Roman" w:cs="Times New Roman"/>
          <w:sz w:val="24"/>
          <w:szCs w:val="24"/>
        </w:rPr>
        <w:t xml:space="preserve">ы обсуждаем темы краеведческих публикаций на следующий год. Если у вас, дорогие наши подписчики, читатели, есть предложения по тематике, будем благодарны их </w:t>
      </w:r>
      <w:proofErr w:type="gramStart"/>
      <w:r>
        <w:rPr>
          <w:rFonts w:ascii="Times New Roman" w:hAnsi="Times New Roman" w:cs="Times New Roman"/>
          <w:sz w:val="24"/>
          <w:szCs w:val="24"/>
        </w:rPr>
        <w:t>услышать</w:t>
      </w:r>
      <w:proofErr w:type="gramEnd"/>
      <w:r>
        <w:rPr>
          <w:rFonts w:ascii="Times New Roman" w:hAnsi="Times New Roman" w:cs="Times New Roman"/>
          <w:sz w:val="24"/>
          <w:szCs w:val="24"/>
        </w:rPr>
        <w:t>. Присылайте ваши предложения! Делитесь своим мнением!</w:t>
      </w:r>
    </w:p>
    <w:p w:rsidR="002A6A07" w:rsidRDefault="002A6A07" w:rsidP="00660BCA">
      <w:pPr>
        <w:spacing w:after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С наступающим Новым годом!</w:t>
      </w:r>
    </w:p>
    <w:p w:rsidR="002A6A07" w:rsidRDefault="002A6A07" w:rsidP="00660BCA">
      <w:pPr>
        <w:spacing w:after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660BCA" w:rsidRPr="002A6A07" w:rsidRDefault="002A6A07" w:rsidP="00660BCA">
      <w:pPr>
        <w:spacing w:after="0"/>
        <w:ind w:firstLine="709"/>
        <w:jc w:val="both"/>
        <w:rPr>
          <w:rFonts w:ascii="Times New Roman" w:hAnsi="Times New Roman" w:cs="Times New Roman"/>
          <w:i/>
          <w:sz w:val="24"/>
          <w:szCs w:val="24"/>
        </w:rPr>
      </w:pPr>
      <w:r w:rsidRPr="002A6A07">
        <w:rPr>
          <w:rFonts w:ascii="Times New Roman" w:hAnsi="Times New Roman" w:cs="Times New Roman"/>
          <w:i/>
          <w:sz w:val="24"/>
          <w:szCs w:val="24"/>
        </w:rPr>
        <w:t>Публикацию подготовила Лидия Куракина.</w:t>
      </w:r>
      <w:r w:rsidR="00660BCA" w:rsidRPr="002A6A07">
        <w:rPr>
          <w:rFonts w:ascii="Times New Roman" w:hAnsi="Times New Roman" w:cs="Times New Roman"/>
          <w:i/>
          <w:sz w:val="24"/>
          <w:szCs w:val="24"/>
        </w:rPr>
        <w:t xml:space="preserve">  </w:t>
      </w:r>
    </w:p>
    <w:p w:rsidR="00660BCA" w:rsidRPr="00660BCA" w:rsidRDefault="00660BCA" w:rsidP="00660BCA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471909" w:rsidRDefault="00471909">
      <w:pPr>
        <w:rPr>
          <w:rFonts w:ascii="Times New Roman" w:hAnsi="Times New Roman" w:cs="Times New Roman"/>
          <w:sz w:val="24"/>
          <w:szCs w:val="24"/>
        </w:rPr>
      </w:pPr>
    </w:p>
    <w:p w:rsidR="00471909" w:rsidRPr="00471909" w:rsidRDefault="00471909">
      <w:pPr>
        <w:rPr>
          <w:rFonts w:ascii="Times New Roman" w:hAnsi="Times New Roman" w:cs="Times New Roman"/>
          <w:sz w:val="24"/>
          <w:szCs w:val="24"/>
        </w:rPr>
      </w:pPr>
    </w:p>
    <w:sectPr w:rsidR="00471909" w:rsidRPr="00471909" w:rsidSect="001F43C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6BE453D4"/>
    <w:multiLevelType w:val="hybridMultilevel"/>
    <w:tmpl w:val="1FDA77F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characterSpacingControl w:val="doNotCompress"/>
  <w:compat/>
  <w:rsids>
    <w:rsidRoot w:val="00471909"/>
    <w:rsid w:val="00060679"/>
    <w:rsid w:val="000E28F2"/>
    <w:rsid w:val="001F43CE"/>
    <w:rsid w:val="001F6CCD"/>
    <w:rsid w:val="002265BD"/>
    <w:rsid w:val="00274FAF"/>
    <w:rsid w:val="002A6A07"/>
    <w:rsid w:val="00471909"/>
    <w:rsid w:val="0052308A"/>
    <w:rsid w:val="00563541"/>
    <w:rsid w:val="005852C4"/>
    <w:rsid w:val="00660BCA"/>
    <w:rsid w:val="008272FC"/>
    <w:rsid w:val="008E3D43"/>
    <w:rsid w:val="0098645C"/>
    <w:rsid w:val="00A844B4"/>
    <w:rsid w:val="00AB0B02"/>
    <w:rsid w:val="00AD29EF"/>
    <w:rsid w:val="00AE59D4"/>
    <w:rsid w:val="00B54DD8"/>
    <w:rsid w:val="00CF7CDA"/>
    <w:rsid w:val="00DC3F6F"/>
    <w:rsid w:val="00F10EF4"/>
    <w:rsid w:val="00FB698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2308A"/>
  </w:style>
  <w:style w:type="paragraph" w:styleId="1">
    <w:name w:val="heading 1"/>
    <w:basedOn w:val="a"/>
    <w:link w:val="10"/>
    <w:uiPriority w:val="9"/>
    <w:qFormat/>
    <w:rsid w:val="0052308A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52308A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52308A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customStyle="1" w:styleId="20">
    <w:name w:val="Заголовок 2 Знак"/>
    <w:basedOn w:val="a0"/>
    <w:link w:val="2"/>
    <w:uiPriority w:val="9"/>
    <w:semiHidden/>
    <w:rsid w:val="0052308A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styleId="a3">
    <w:name w:val="Strong"/>
    <w:basedOn w:val="a0"/>
    <w:uiPriority w:val="22"/>
    <w:qFormat/>
    <w:rsid w:val="0052308A"/>
    <w:rPr>
      <w:b/>
      <w:bCs/>
    </w:rPr>
  </w:style>
  <w:style w:type="paragraph" w:styleId="a4">
    <w:name w:val="List Paragraph"/>
    <w:basedOn w:val="a"/>
    <w:uiPriority w:val="34"/>
    <w:qFormat/>
    <w:rsid w:val="00660BCA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jpeg"/><Relationship Id="rId3" Type="http://schemas.openxmlformats.org/officeDocument/2006/relationships/settings" Target="settings.xml"/><Relationship Id="rId7" Type="http://schemas.openxmlformats.org/officeDocument/2006/relationships/image" Target="media/image3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jpeg"/><Relationship Id="rId5" Type="http://schemas.openxmlformats.org/officeDocument/2006/relationships/image" Target="media/image1.jpeg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143</TotalTime>
  <Pages>1</Pages>
  <Words>912</Words>
  <Characters>5204</Characters>
  <Application>Microsoft Office Word</Application>
  <DocSecurity>0</DocSecurity>
  <Lines>43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6104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</dc:creator>
  <cp:keywords/>
  <dc:description/>
  <cp:lastModifiedBy>Пользователь</cp:lastModifiedBy>
  <cp:revision>7</cp:revision>
  <dcterms:created xsi:type="dcterms:W3CDTF">2025-12-27T14:41:00Z</dcterms:created>
  <dcterms:modified xsi:type="dcterms:W3CDTF">2025-12-27T17:14:00Z</dcterms:modified>
</cp:coreProperties>
</file>