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7257" w14:textId="77777777" w:rsidR="00BF4A00" w:rsidRPr="00D75811" w:rsidRDefault="00BF4A00" w:rsidP="00504809">
      <w:pPr>
        <w:ind w:firstLine="709"/>
        <w:jc w:val="both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D75811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1925 ГОД: СЫЗРАНЬ НА СТРАНИЦАХ ВЕКОВОЙ ДАВНОСТИ</w:t>
      </w:r>
    </w:p>
    <w:p w14:paraId="384E523E" w14:textId="0A1F491B" w:rsidR="00BF4A00" w:rsidRPr="00C21F5E" w:rsidRDefault="00504809" w:rsidP="0050480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12 ДЕКАБРЯ</w:t>
      </w:r>
      <w:r w:rsidRPr="00C21F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</w:t>
      </w:r>
      <w:r w:rsidRPr="00C21F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СУББОТА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), № 11</w:t>
      </w:r>
    </w:p>
    <w:p w14:paraId="719776AE" w14:textId="63C6B3AA" w:rsidR="00BF4A00" w:rsidRPr="00B75BD8" w:rsidRDefault="00BF4A00" w:rsidP="00504809">
      <w:pPr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75BD8">
        <w:rPr>
          <w:rFonts w:ascii="Times New Roman" w:hAnsi="Times New Roman" w:cs="Times New Roman"/>
          <w:shd w:val="clear" w:color="auto" w:fill="FFFFFF"/>
        </w:rPr>
        <w:t xml:space="preserve">На первой полосе газеты </w:t>
      </w:r>
      <w:r w:rsidR="00A56DAF" w:rsidRPr="00B75BD8">
        <w:rPr>
          <w:rFonts w:ascii="Times New Roman" w:hAnsi="Times New Roman" w:cs="Times New Roman"/>
          <w:shd w:val="clear" w:color="auto" w:fill="FFFFFF"/>
        </w:rPr>
        <w:t>размещена статья «К волостным съездам», где сообща</w:t>
      </w:r>
      <w:r w:rsidR="00504809">
        <w:rPr>
          <w:rFonts w:ascii="Times New Roman" w:hAnsi="Times New Roman" w:cs="Times New Roman"/>
          <w:shd w:val="clear" w:color="auto" w:fill="FFFFFF"/>
        </w:rPr>
        <w:t>е</w:t>
      </w:r>
      <w:r w:rsidR="00A56DAF" w:rsidRPr="00B75BD8">
        <w:rPr>
          <w:rFonts w:ascii="Times New Roman" w:hAnsi="Times New Roman" w:cs="Times New Roman"/>
          <w:shd w:val="clear" w:color="auto" w:fill="FFFFFF"/>
        </w:rPr>
        <w:t>тся, что п</w:t>
      </w:r>
      <w:r w:rsidRPr="00B75BD8">
        <w:rPr>
          <w:rFonts w:ascii="Times New Roman" w:hAnsi="Times New Roman" w:cs="Times New Roman"/>
          <w:shd w:val="clear" w:color="auto" w:fill="FFFFFF"/>
        </w:rPr>
        <w:t>еревыборы сельсоветов заканчиваются; на очереди волостные съезды советов и выборы волостных исполнительных комитетов (волисполкомов). Волостные исполкомы приобретают всё большее значение в хозяйственной жизни деревни, становясь руководителями всего волостного хозяйства. Им предоставлены широкие права, но одновременно увеличены обязанности и ответственность.</w:t>
      </w:r>
      <w:r w:rsidR="00504809">
        <w:rPr>
          <w:rFonts w:ascii="Times New Roman" w:hAnsi="Times New Roman" w:cs="Times New Roman"/>
          <w:shd w:val="clear" w:color="auto" w:fill="FFFFFF"/>
        </w:rPr>
        <w:t xml:space="preserve"> </w:t>
      </w:r>
      <w:r w:rsidRPr="00B75BD8">
        <w:rPr>
          <w:rFonts w:ascii="Times New Roman" w:hAnsi="Times New Roman" w:cs="Times New Roman"/>
          <w:shd w:val="clear" w:color="auto" w:fill="FFFFFF"/>
        </w:rPr>
        <w:t xml:space="preserve">Задачи волостных съездов: проверка выполнения обязанностей старым исполкомом, </w:t>
      </w:r>
      <w:r w:rsidR="00504809">
        <w:rPr>
          <w:rFonts w:ascii="Times New Roman" w:hAnsi="Times New Roman" w:cs="Times New Roman"/>
          <w:shd w:val="clear" w:color="auto" w:fill="FFFFFF"/>
        </w:rPr>
        <w:t>определе</w:t>
      </w:r>
      <w:r w:rsidRPr="00B75BD8">
        <w:rPr>
          <w:rFonts w:ascii="Times New Roman" w:hAnsi="Times New Roman" w:cs="Times New Roman"/>
          <w:shd w:val="clear" w:color="auto" w:fill="FFFFFF"/>
        </w:rPr>
        <w:t>ние важнейших вопросов для дальнейшей работы и выборы нового исполкома. Планы для нового исполкома: обсуждать только то, что реально выполнимо в текущих условиях.</w:t>
      </w:r>
    </w:p>
    <w:p w14:paraId="5AB0D83C" w14:textId="77777777" w:rsidR="00E921CD" w:rsidRPr="00B75BD8" w:rsidRDefault="00E70074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Далее предоставлен т</w:t>
      </w:r>
      <w:r w:rsidR="00BF4A00" w:rsidRPr="00B75BD8">
        <w:rPr>
          <w:rFonts w:ascii="Times New Roman" w:hAnsi="Times New Roman" w:cs="Times New Roman"/>
        </w:rPr>
        <w:t>екст</w:t>
      </w:r>
      <w:r w:rsidRPr="00B75BD8">
        <w:rPr>
          <w:rFonts w:ascii="Times New Roman" w:hAnsi="Times New Roman" w:cs="Times New Roman"/>
        </w:rPr>
        <w:t>, где</w:t>
      </w:r>
      <w:r w:rsidR="00BF4A00" w:rsidRPr="00B75BD8">
        <w:rPr>
          <w:rFonts w:ascii="Times New Roman" w:hAnsi="Times New Roman" w:cs="Times New Roman"/>
        </w:rPr>
        <w:t xml:space="preserve"> описывает</w:t>
      </w:r>
      <w:r w:rsidRPr="00B75BD8">
        <w:rPr>
          <w:rFonts w:ascii="Times New Roman" w:hAnsi="Times New Roman" w:cs="Times New Roman"/>
        </w:rPr>
        <w:t>ся</w:t>
      </w:r>
      <w:r w:rsidR="00BF4A00" w:rsidRPr="00B75BD8">
        <w:rPr>
          <w:rFonts w:ascii="Times New Roman" w:hAnsi="Times New Roman" w:cs="Times New Roman"/>
        </w:rPr>
        <w:t xml:space="preserve"> то</w:t>
      </w:r>
      <w:r w:rsidRPr="00B75BD8">
        <w:rPr>
          <w:rFonts w:ascii="Times New Roman" w:hAnsi="Times New Roman" w:cs="Times New Roman"/>
        </w:rPr>
        <w:t xml:space="preserve">ржественное открытие Шатурской электростанции. «ЦИК СССР постановил назвать станцию именем В.И. Ленина». Открытие одной из самых мощных электростанций в СССР случилось </w:t>
      </w:r>
      <w:r w:rsidR="00BF4A00" w:rsidRPr="00B75BD8">
        <w:rPr>
          <w:rFonts w:ascii="Times New Roman" w:hAnsi="Times New Roman" w:cs="Times New Roman"/>
        </w:rPr>
        <w:t xml:space="preserve">6 декабря. Станция, расположенная в 130 верстах от Москвы на болоте, перерабатывает местный торф в электроэнергию и снабжает ею Москву и промышленные районы (Орехово-Зуево, Гусь-Хрустальный, </w:t>
      </w:r>
      <w:proofErr w:type="spellStart"/>
      <w:r w:rsidR="00BF4A00" w:rsidRPr="00B75BD8">
        <w:rPr>
          <w:rFonts w:ascii="Times New Roman" w:hAnsi="Times New Roman" w:cs="Times New Roman"/>
        </w:rPr>
        <w:t>Собиновскую</w:t>
      </w:r>
      <w:proofErr w:type="spellEnd"/>
      <w:r w:rsidR="00BF4A00" w:rsidRPr="00B75BD8">
        <w:rPr>
          <w:rFonts w:ascii="Times New Roman" w:hAnsi="Times New Roman" w:cs="Times New Roman"/>
        </w:rPr>
        <w:t xml:space="preserve"> мануфактуру). В будущем планируется расширение на Егорьевский и Коломенский уезды, Раменскую фабрику и освещение деревень. Текущая мощность — 32 тыс. кВт (эквивалент силе двух лошадей), после полного оборудования — 48 тыс. кВт.</w:t>
      </w:r>
    </w:p>
    <w:p w14:paraId="4D646CB5" w14:textId="48017B84" w:rsidR="00BF4A00" w:rsidRPr="00B75BD8" w:rsidRDefault="00E70074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Текст статьи «И</w:t>
      </w:r>
      <w:r w:rsidR="00A56DAF" w:rsidRPr="00B75BD8">
        <w:rPr>
          <w:rFonts w:ascii="Times New Roman" w:hAnsi="Times New Roman" w:cs="Times New Roman"/>
        </w:rPr>
        <w:t>з распоряжений правительства</w:t>
      </w:r>
      <w:r w:rsidRPr="00B75BD8">
        <w:rPr>
          <w:rFonts w:ascii="Times New Roman" w:hAnsi="Times New Roman" w:cs="Times New Roman"/>
        </w:rPr>
        <w:t>»</w:t>
      </w:r>
      <w:r w:rsidR="00A56DAF" w:rsidRPr="00B75BD8">
        <w:rPr>
          <w:rFonts w:ascii="Times New Roman" w:hAnsi="Times New Roman" w:cs="Times New Roman"/>
        </w:rPr>
        <w:t xml:space="preserve"> содержит разъяснения </w:t>
      </w:r>
      <w:proofErr w:type="spellStart"/>
      <w:r w:rsidR="00A56DAF" w:rsidRPr="00B75BD8">
        <w:rPr>
          <w:rFonts w:ascii="Times New Roman" w:hAnsi="Times New Roman" w:cs="Times New Roman"/>
        </w:rPr>
        <w:t>Наркомфина</w:t>
      </w:r>
      <w:proofErr w:type="spellEnd"/>
      <w:r w:rsidR="00A56DAF" w:rsidRPr="00B75BD8">
        <w:rPr>
          <w:rFonts w:ascii="Times New Roman" w:hAnsi="Times New Roman" w:cs="Times New Roman"/>
        </w:rPr>
        <w:t xml:space="preserve"> РСФСР по налоговым вопросам:</w:t>
      </w:r>
      <w:r w:rsidRPr="00B75BD8">
        <w:rPr>
          <w:rFonts w:ascii="Times New Roman" w:hAnsi="Times New Roman" w:cs="Times New Roman"/>
        </w:rPr>
        <w:t xml:space="preserve"> </w:t>
      </w:r>
      <w:r w:rsidR="00504809">
        <w:rPr>
          <w:rFonts w:ascii="Times New Roman" w:hAnsi="Times New Roman" w:cs="Times New Roman"/>
        </w:rPr>
        <w:t>т</w:t>
      </w:r>
      <w:r w:rsidR="00A56DAF" w:rsidRPr="00B75BD8">
        <w:rPr>
          <w:rFonts w:ascii="Times New Roman" w:hAnsi="Times New Roman" w:cs="Times New Roman"/>
        </w:rPr>
        <w:t>орговые предприятия в сельских местностях, освобожденные от промыслового налога постановлением от 5 мая, обязаны получать бесплатные патенты.</w:t>
      </w:r>
      <w:r w:rsidRPr="00B75BD8">
        <w:rPr>
          <w:rFonts w:ascii="Times New Roman" w:hAnsi="Times New Roman" w:cs="Times New Roman"/>
        </w:rPr>
        <w:t xml:space="preserve"> </w:t>
      </w:r>
      <w:r w:rsidR="00A56DAF" w:rsidRPr="00B75BD8">
        <w:rPr>
          <w:rFonts w:ascii="Times New Roman" w:hAnsi="Times New Roman" w:cs="Times New Roman"/>
        </w:rPr>
        <w:t>Городские кустари и ремесленники, включая извозчиков и мелкие передвижные промыслы, подлежат обложению подоходным налогом независимо от занятия сельским хозяйством.</w:t>
      </w:r>
      <w:r w:rsidRPr="00B75BD8">
        <w:rPr>
          <w:rFonts w:ascii="Times New Roman" w:hAnsi="Times New Roman" w:cs="Times New Roman"/>
        </w:rPr>
        <w:br/>
      </w:r>
      <w:r w:rsidR="00A56DAF" w:rsidRPr="00B75BD8">
        <w:rPr>
          <w:rFonts w:ascii="Times New Roman" w:hAnsi="Times New Roman" w:cs="Times New Roman"/>
        </w:rPr>
        <w:t xml:space="preserve">Ходатайства о сложении штрафов за нарушения налоговых правил (если штраф не превышает 25 рублей) освобождаются от гербового сбора на основании постановления НКФ СССР от 11 июня. </w:t>
      </w:r>
    </w:p>
    <w:p w14:paraId="20AB3FB6" w14:textId="77777777" w:rsidR="00E70074" w:rsidRPr="00B75BD8" w:rsidRDefault="00E70074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Далее идет сводка новостей, освещающая со</w:t>
      </w:r>
      <w:r w:rsidR="002541E5" w:rsidRPr="00B75BD8">
        <w:rPr>
          <w:rFonts w:ascii="Times New Roman" w:hAnsi="Times New Roman" w:cs="Times New Roman"/>
        </w:rPr>
        <w:t xml:space="preserve">бытия в иностранных государств. </w:t>
      </w:r>
    </w:p>
    <w:p w14:paraId="7E5CB074" w14:textId="23470DCD" w:rsidR="00900730" w:rsidRPr="00B75BD8" w:rsidRDefault="002541E5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Вторая страница посвящена теме партийного просвещения. </w:t>
      </w:r>
      <w:r w:rsidR="00504809">
        <w:rPr>
          <w:rFonts w:ascii="Times New Roman" w:hAnsi="Times New Roman" w:cs="Times New Roman"/>
        </w:rPr>
        <w:t>В статье п</w:t>
      </w:r>
      <w:r w:rsidRPr="00B75BD8">
        <w:rPr>
          <w:rFonts w:ascii="Times New Roman" w:hAnsi="Times New Roman" w:cs="Times New Roman"/>
        </w:rPr>
        <w:t xml:space="preserve">од заголовком «Зачем созывалось совещание» сообщается: партия должна умело руководить рабочим классом и крестьянством, для чего партийцы обязаны быть политически развиты выше беспартийных. Однако часто беспартийные крестьяне или рабочие проявляют большую активность, что делает вопросы партийного просвещения особенно важными. Дан </w:t>
      </w:r>
      <w:r w:rsidR="00900730" w:rsidRPr="00B75BD8">
        <w:rPr>
          <w:rFonts w:ascii="Times New Roman" w:hAnsi="Times New Roman" w:cs="Times New Roman"/>
        </w:rPr>
        <w:t xml:space="preserve">доклад Арефьева о крайне низкой посещаемости школ, а также много говорится о помещениях, дисциплине и учете. </w:t>
      </w:r>
    </w:p>
    <w:p w14:paraId="44EA52F1" w14:textId="2DDCADAE" w:rsidR="00900730" w:rsidRPr="00B75BD8" w:rsidRDefault="00900730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На этой же странице</w:t>
      </w:r>
      <w:r w:rsidR="00504809">
        <w:rPr>
          <w:rFonts w:ascii="Times New Roman" w:hAnsi="Times New Roman" w:cs="Times New Roman"/>
        </w:rPr>
        <w:t xml:space="preserve"> помещен</w:t>
      </w:r>
      <w:r w:rsidR="000E6F93">
        <w:rPr>
          <w:rFonts w:ascii="Times New Roman" w:hAnsi="Times New Roman" w:cs="Times New Roman"/>
        </w:rPr>
        <w:t>а и</w:t>
      </w:r>
      <w:r w:rsidR="00504809">
        <w:rPr>
          <w:rFonts w:ascii="Times New Roman" w:hAnsi="Times New Roman" w:cs="Times New Roman"/>
        </w:rPr>
        <w:t>ллюстр</w:t>
      </w:r>
      <w:r w:rsidR="000E6F93">
        <w:rPr>
          <w:rFonts w:ascii="Times New Roman" w:hAnsi="Times New Roman" w:cs="Times New Roman"/>
        </w:rPr>
        <w:t>ация</w:t>
      </w:r>
      <w:r w:rsidR="00504809">
        <w:rPr>
          <w:rFonts w:ascii="Times New Roman" w:hAnsi="Times New Roman" w:cs="Times New Roman"/>
        </w:rPr>
        <w:t xml:space="preserve"> </w:t>
      </w:r>
      <w:r w:rsidR="009772F0">
        <w:rPr>
          <w:rFonts w:ascii="Times New Roman" w:hAnsi="Times New Roman" w:cs="Times New Roman"/>
        </w:rPr>
        <w:t>финансовы</w:t>
      </w:r>
      <w:r w:rsidR="000E6F93">
        <w:rPr>
          <w:rFonts w:ascii="Times New Roman" w:hAnsi="Times New Roman" w:cs="Times New Roman"/>
        </w:rPr>
        <w:t>х</w:t>
      </w:r>
      <w:r w:rsidR="009772F0">
        <w:rPr>
          <w:rFonts w:ascii="Times New Roman" w:hAnsi="Times New Roman" w:cs="Times New Roman"/>
        </w:rPr>
        <w:t xml:space="preserve"> вложени</w:t>
      </w:r>
      <w:r w:rsidR="000E6F93">
        <w:rPr>
          <w:rFonts w:ascii="Times New Roman" w:hAnsi="Times New Roman" w:cs="Times New Roman"/>
        </w:rPr>
        <w:t>й</w:t>
      </w:r>
      <w:r w:rsidR="009772F0">
        <w:rPr>
          <w:rFonts w:ascii="Times New Roman" w:hAnsi="Times New Roman" w:cs="Times New Roman"/>
        </w:rPr>
        <w:t xml:space="preserve"> в </w:t>
      </w:r>
      <w:r w:rsidR="00504809">
        <w:rPr>
          <w:rFonts w:ascii="Times New Roman" w:hAnsi="Times New Roman" w:cs="Times New Roman"/>
        </w:rPr>
        <w:t>восстановлени</w:t>
      </w:r>
      <w:r w:rsidR="009772F0">
        <w:rPr>
          <w:rFonts w:ascii="Times New Roman" w:hAnsi="Times New Roman" w:cs="Times New Roman"/>
        </w:rPr>
        <w:t>е</w:t>
      </w:r>
      <w:r w:rsidR="00504809">
        <w:rPr>
          <w:rFonts w:ascii="Times New Roman" w:hAnsi="Times New Roman" w:cs="Times New Roman"/>
        </w:rPr>
        <w:t xml:space="preserve"> сельского хозяйства</w:t>
      </w:r>
      <w:r w:rsidR="009772F0">
        <w:rPr>
          <w:rFonts w:ascii="Times New Roman" w:hAnsi="Times New Roman" w:cs="Times New Roman"/>
        </w:rPr>
        <w:t xml:space="preserve"> Сызранского уезда</w:t>
      </w:r>
      <w:r w:rsidR="00504809">
        <w:rPr>
          <w:rFonts w:ascii="Times New Roman" w:hAnsi="Times New Roman" w:cs="Times New Roman"/>
        </w:rPr>
        <w:t>.</w:t>
      </w:r>
    </w:p>
    <w:p w14:paraId="6C7CCAAE" w14:textId="635114B5" w:rsidR="00900730" w:rsidRDefault="00900730" w:rsidP="00504809">
      <w:pPr>
        <w:ind w:firstLine="709"/>
        <w:jc w:val="center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6C60F23" wp14:editId="273F966C">
            <wp:extent cx="2819400" cy="4227960"/>
            <wp:effectExtent l="0" t="0" r="0" b="1270"/>
            <wp:docPr id="1" name="Рисунок 1" descr="C:\Users\Дарья\Desktop\газеты\11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Desktop\газеты\11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116" cy="423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45280" w14:textId="261848E9" w:rsidR="00504809" w:rsidRPr="0076049A" w:rsidRDefault="00504809" w:rsidP="00504809">
      <w:pPr>
        <w:ind w:firstLine="709"/>
        <w:jc w:val="center"/>
        <w:rPr>
          <w:rFonts w:ascii="Times New Roman" w:hAnsi="Times New Roman" w:cs="Times New Roman"/>
          <w:i/>
          <w:iCs/>
        </w:rPr>
      </w:pPr>
      <w:proofErr w:type="spellStart"/>
      <w:r w:rsidRPr="0076049A">
        <w:rPr>
          <w:rFonts w:ascii="Times New Roman" w:hAnsi="Times New Roman" w:cs="Times New Roman"/>
          <w:i/>
          <w:iCs/>
        </w:rPr>
        <w:t>Илл</w:t>
      </w:r>
      <w:proofErr w:type="spellEnd"/>
      <w:r w:rsidRPr="0076049A">
        <w:rPr>
          <w:rFonts w:ascii="Times New Roman" w:hAnsi="Times New Roman" w:cs="Times New Roman"/>
          <w:i/>
          <w:iCs/>
        </w:rPr>
        <w:t xml:space="preserve">. 1 – </w:t>
      </w:r>
      <w:r w:rsidR="009772F0">
        <w:rPr>
          <w:rFonts w:ascii="Times New Roman" w:hAnsi="Times New Roman" w:cs="Times New Roman"/>
          <w:i/>
          <w:iCs/>
        </w:rPr>
        <w:t xml:space="preserve">Денежные средства на </w:t>
      </w:r>
      <w:r w:rsidR="0076049A" w:rsidRPr="0076049A">
        <w:rPr>
          <w:rFonts w:ascii="Times New Roman" w:hAnsi="Times New Roman" w:cs="Times New Roman"/>
          <w:i/>
          <w:iCs/>
        </w:rPr>
        <w:t>восстановления сельского хозяйства.</w:t>
      </w:r>
    </w:p>
    <w:p w14:paraId="0A785AF8" w14:textId="13DDA514" w:rsidR="00900730" w:rsidRPr="00B75BD8" w:rsidRDefault="000E6F93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900730" w:rsidRPr="00B75BD8">
        <w:rPr>
          <w:rFonts w:ascii="Times New Roman" w:hAnsi="Times New Roman" w:cs="Times New Roman"/>
        </w:rPr>
        <w:t>исунки показывают, сколько запрошено Сызранским сельхозбанком на кредитование сельского хозяйства нашего уезда: на машиноснабжение 417 тысяч 596 рублей, на животноводство 410 тысяч 400 рублей, на хлебозаготовки 204 тысячи 964 рубля и так далее.</w:t>
      </w:r>
    </w:p>
    <w:p w14:paraId="464682FB" w14:textId="77777777" w:rsidR="00900730" w:rsidRPr="00B75BD8" w:rsidRDefault="0005538C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На третьей странице газеты размещена статья «К двадцатилетию 1905 года», которая освещает уроки революции 1905 года, подчёркивая необходимость единства рабочего класса и крестьянства для победы над царизмом, отмечает юбилейные мероприятия по борьбе с пережитками прошлого, включая аресты бывших палачей и чистку от растрат в кооперативах, призывая к бдительности в перевыборах советов.</w:t>
      </w:r>
    </w:p>
    <w:p w14:paraId="1A1BBB71" w14:textId="5ABE2141" w:rsidR="000D6308" w:rsidRPr="00B75BD8" w:rsidRDefault="00196DDE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В статье </w:t>
      </w:r>
      <w:r w:rsidR="009772F0">
        <w:rPr>
          <w:rFonts w:ascii="Times New Roman" w:hAnsi="Times New Roman" w:cs="Times New Roman"/>
        </w:rPr>
        <w:t>«</w:t>
      </w:r>
      <w:r w:rsidRPr="00B75BD8">
        <w:rPr>
          <w:rFonts w:ascii="Times New Roman" w:hAnsi="Times New Roman" w:cs="Times New Roman"/>
        </w:rPr>
        <w:t>Столетие восстания декабристов</w:t>
      </w:r>
      <w:r w:rsidR="009772F0">
        <w:rPr>
          <w:rFonts w:ascii="Times New Roman" w:hAnsi="Times New Roman" w:cs="Times New Roman"/>
        </w:rPr>
        <w:t>»</w:t>
      </w:r>
      <w:r w:rsidRPr="00B75BD8">
        <w:rPr>
          <w:rFonts w:ascii="Times New Roman" w:hAnsi="Times New Roman" w:cs="Times New Roman"/>
        </w:rPr>
        <w:t xml:space="preserve"> рассказывается история Декабрьского движения. </w:t>
      </w:r>
      <w:r w:rsidR="000D6308" w:rsidRPr="00B75BD8">
        <w:rPr>
          <w:rFonts w:ascii="Times New Roman" w:hAnsi="Times New Roman" w:cs="Times New Roman"/>
        </w:rPr>
        <w:t>И дана сводка</w:t>
      </w:r>
      <w:r w:rsidR="009772F0">
        <w:rPr>
          <w:rFonts w:ascii="Times New Roman" w:hAnsi="Times New Roman" w:cs="Times New Roman"/>
        </w:rPr>
        <w:t>-</w:t>
      </w:r>
      <w:r w:rsidR="000D6308" w:rsidRPr="00B75BD8">
        <w:rPr>
          <w:rFonts w:ascii="Times New Roman" w:hAnsi="Times New Roman" w:cs="Times New Roman"/>
        </w:rPr>
        <w:t xml:space="preserve">наставление «Как отметить столетие восстания декабристов»: </w:t>
      </w:r>
    </w:p>
    <w:p w14:paraId="34F292E0" w14:textId="08D23E48" w:rsidR="000D6308" w:rsidRPr="00B75BD8" w:rsidRDefault="009772F0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D6308" w:rsidRPr="00B75BD8">
        <w:rPr>
          <w:rFonts w:ascii="Times New Roman" w:hAnsi="Times New Roman" w:cs="Times New Roman"/>
        </w:rPr>
        <w:t>«</w:t>
      </w:r>
      <w:r w:rsidR="00196DDE" w:rsidRPr="00B75BD8">
        <w:rPr>
          <w:rFonts w:ascii="Times New Roman" w:hAnsi="Times New Roman" w:cs="Times New Roman"/>
        </w:rPr>
        <w:t xml:space="preserve">Ячейки РКП, РЛКСМ, клубы и школы в городе и в деревне должны поставить, примерно, следующие доклады: 1. Значение восстания декабристов. 2. Борьба декабристов с самодержавием. 3. Декабристы как первые буржуазные революционеры. </w:t>
      </w:r>
    </w:p>
    <w:p w14:paraId="45BF8313" w14:textId="77777777" w:rsidR="009772F0" w:rsidRDefault="009772F0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96DDE" w:rsidRPr="00B75BD8">
        <w:rPr>
          <w:rFonts w:ascii="Times New Roman" w:hAnsi="Times New Roman" w:cs="Times New Roman"/>
        </w:rPr>
        <w:t xml:space="preserve">После заслушивания одного из этих докладов устраивается спектакль, концерт или живая картина, отражающая это событие. </w:t>
      </w:r>
    </w:p>
    <w:p w14:paraId="58F97763" w14:textId="2EA2E5CB" w:rsidR="0005538C" w:rsidRPr="00B75BD8" w:rsidRDefault="009772F0" w:rsidP="002C712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96DDE" w:rsidRPr="00B75BD8">
        <w:rPr>
          <w:rFonts w:ascii="Times New Roman" w:hAnsi="Times New Roman" w:cs="Times New Roman"/>
        </w:rPr>
        <w:t>Литература о восстании декабристов рекомендуется следующая: «Декабристы. К 100-летию заг</w:t>
      </w:r>
      <w:r w:rsidR="000D6308" w:rsidRPr="00B75BD8">
        <w:rPr>
          <w:rFonts w:ascii="Times New Roman" w:hAnsi="Times New Roman" w:cs="Times New Roman"/>
        </w:rPr>
        <w:t>овора». Изд. «Молод. Гвардия»</w:t>
      </w:r>
      <w:r>
        <w:rPr>
          <w:rFonts w:ascii="Times New Roman" w:hAnsi="Times New Roman" w:cs="Times New Roman"/>
        </w:rPr>
        <w:t>;</w:t>
      </w:r>
      <w:r w:rsidR="002C7122">
        <w:rPr>
          <w:rFonts w:ascii="Times New Roman" w:hAnsi="Times New Roman" w:cs="Times New Roman"/>
        </w:rPr>
        <w:t xml:space="preserve"> </w:t>
      </w:r>
      <w:r w:rsidR="000D6308" w:rsidRPr="00B75BD8">
        <w:rPr>
          <w:rFonts w:ascii="Times New Roman" w:hAnsi="Times New Roman" w:cs="Times New Roman"/>
        </w:rPr>
        <w:t>К</w:t>
      </w:r>
      <w:r w:rsidR="00196DDE" w:rsidRPr="00B75BD8">
        <w:rPr>
          <w:rFonts w:ascii="Times New Roman" w:hAnsi="Times New Roman" w:cs="Times New Roman"/>
        </w:rPr>
        <w:t>озин «Восстание», изд. «</w:t>
      </w:r>
      <w:proofErr w:type="spellStart"/>
      <w:r w:rsidR="00196DDE" w:rsidRPr="00B75BD8">
        <w:rPr>
          <w:rFonts w:ascii="Times New Roman" w:hAnsi="Times New Roman" w:cs="Times New Roman"/>
        </w:rPr>
        <w:t>Мос</w:t>
      </w:r>
      <w:proofErr w:type="spellEnd"/>
      <w:r w:rsidR="00196DDE" w:rsidRPr="00B75BD8">
        <w:rPr>
          <w:rFonts w:ascii="Times New Roman" w:hAnsi="Times New Roman" w:cs="Times New Roman"/>
        </w:rPr>
        <w:t>. Рабочий» Ц. 50 коп.</w:t>
      </w:r>
      <w:r w:rsidR="002C7122">
        <w:rPr>
          <w:rFonts w:ascii="Times New Roman" w:hAnsi="Times New Roman" w:cs="Times New Roman"/>
        </w:rPr>
        <w:t xml:space="preserve">; </w:t>
      </w:r>
      <w:r w:rsidR="00196DDE" w:rsidRPr="00B75BD8">
        <w:rPr>
          <w:rFonts w:ascii="Times New Roman" w:hAnsi="Times New Roman" w:cs="Times New Roman"/>
        </w:rPr>
        <w:t>Малиновский «Декабристы», изд. Госиздата Ц. 25 к.</w:t>
      </w:r>
      <w:r w:rsidR="000D6308" w:rsidRPr="00B75BD8">
        <w:rPr>
          <w:rFonts w:ascii="Times New Roman" w:hAnsi="Times New Roman" w:cs="Times New Roman"/>
        </w:rPr>
        <w:t xml:space="preserve">». </w:t>
      </w:r>
    </w:p>
    <w:p w14:paraId="7565ECE6" w14:textId="77777777" w:rsidR="00563EAA" w:rsidRPr="00B75BD8" w:rsidRDefault="00563EAA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На четвертой странице опубликованы </w:t>
      </w:r>
      <w:r w:rsidR="00B75BD8">
        <w:rPr>
          <w:rFonts w:ascii="Times New Roman" w:hAnsi="Times New Roman" w:cs="Times New Roman"/>
        </w:rPr>
        <w:t>материалы, призывающие</w:t>
      </w:r>
      <w:r w:rsidRPr="00B75BD8">
        <w:rPr>
          <w:rFonts w:ascii="Times New Roman" w:hAnsi="Times New Roman" w:cs="Times New Roman"/>
        </w:rPr>
        <w:t xml:space="preserve"> крестьян к сплочению и бдительности: статьи о кооперировании деревни, включая потребительскую и </w:t>
      </w:r>
      <w:r w:rsidRPr="00B75BD8">
        <w:rPr>
          <w:rFonts w:ascii="Times New Roman" w:hAnsi="Times New Roman" w:cs="Times New Roman"/>
        </w:rPr>
        <w:lastRenderedPageBreak/>
        <w:t>сельскохозяйственную кооперацию; призывы к перевыборам советов без бюрократов; голоса крестьян о насущных делах; поступление единого сельскохозяйственного налога; крестьянская взаимопомощь; государственное страхование; борьба с лесными вредителями; и уголок селькора с новостями из деревни.</w:t>
      </w:r>
    </w:p>
    <w:p w14:paraId="623E2EE3" w14:textId="77777777" w:rsidR="000D6308" w:rsidRPr="00B75BD8" w:rsidRDefault="00563EAA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В статье «Растраты» – Крестьяне села Печерска отказываются вступать в кооператив из-за разоблаченных растрат: приказчик Маркушин присвоил около 150 рублей, а Покровский — целых 600 рублей. Таких растратчиков необходимо немедленно привлечь к ответственности, иначе все пайщики разбегутся.</w:t>
      </w:r>
    </w:p>
    <w:p w14:paraId="069993B5" w14:textId="77777777" w:rsidR="00563EAA" w:rsidRPr="00B75BD8" w:rsidRDefault="00563EAA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«Неужели это правда?» – Новоспасское товарищество, начавшее с торговли, ничего не предприняло для восстановления сельского хозяйства. В последнее время председатель </w:t>
      </w:r>
      <w:proofErr w:type="spellStart"/>
      <w:r w:rsidRPr="00B75BD8">
        <w:rPr>
          <w:rFonts w:ascii="Times New Roman" w:hAnsi="Times New Roman" w:cs="Times New Roman"/>
        </w:rPr>
        <w:t>Муранов</w:t>
      </w:r>
      <w:proofErr w:type="spellEnd"/>
      <w:r w:rsidRPr="00B75BD8">
        <w:rPr>
          <w:rFonts w:ascii="Times New Roman" w:hAnsi="Times New Roman" w:cs="Times New Roman"/>
        </w:rPr>
        <w:t xml:space="preserve"> полностью забросил работу, сосредоточившись на постройке мостов. Население недовольно деятельностью товарищества и ожидает перевыборов, но по селу ползут слухи об их отсрочке до осени 1926 года.</w:t>
      </w:r>
    </w:p>
    <w:p w14:paraId="4CC4470B" w14:textId="436F2EE3" w:rsidR="004E66A9" w:rsidRPr="00B75BD8" w:rsidRDefault="002C7122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E66A9" w:rsidRPr="00B75BD8">
        <w:rPr>
          <w:rFonts w:ascii="Times New Roman" w:hAnsi="Times New Roman" w:cs="Times New Roman"/>
        </w:rPr>
        <w:t xml:space="preserve"> статье «Поступление единого сельхозналога» объявлено, что по 7 декабря в Сызранском уезде собрано 288 632 руб. 65 коп. сельхозналога (35,6% от общего), включая 19 880 руб. облигациями крестьянского займа. Лидируют волости: Усольская (47,6%), </w:t>
      </w:r>
      <w:proofErr w:type="spellStart"/>
      <w:r w:rsidR="004E66A9" w:rsidRPr="00B75BD8">
        <w:rPr>
          <w:rFonts w:ascii="Times New Roman" w:hAnsi="Times New Roman" w:cs="Times New Roman"/>
        </w:rPr>
        <w:t>Головинская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(45,7%), Николаевская (42,1%), Сызранская (40,7%), Троицкая (39,9%), </w:t>
      </w:r>
      <w:proofErr w:type="spellStart"/>
      <w:r w:rsidR="004E66A9" w:rsidRPr="00B75BD8">
        <w:rPr>
          <w:rFonts w:ascii="Times New Roman" w:hAnsi="Times New Roman" w:cs="Times New Roman"/>
        </w:rPr>
        <w:t>Паньшинская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(39,3%), </w:t>
      </w:r>
      <w:proofErr w:type="spellStart"/>
      <w:r w:rsidR="004E66A9" w:rsidRPr="00B75BD8">
        <w:rPr>
          <w:rFonts w:ascii="Times New Roman" w:hAnsi="Times New Roman" w:cs="Times New Roman"/>
        </w:rPr>
        <w:t>Усинская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(37,6%), С.-</w:t>
      </w:r>
      <w:proofErr w:type="spellStart"/>
      <w:r w:rsidR="004E66A9" w:rsidRPr="00B75BD8">
        <w:rPr>
          <w:rFonts w:ascii="Times New Roman" w:hAnsi="Times New Roman" w:cs="Times New Roman"/>
        </w:rPr>
        <w:t>Солонецкая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(35,9%). Отстают: В. </w:t>
      </w:r>
      <w:proofErr w:type="spellStart"/>
      <w:r w:rsidR="004E66A9" w:rsidRPr="00B75BD8">
        <w:rPr>
          <w:rFonts w:ascii="Times New Roman" w:hAnsi="Times New Roman" w:cs="Times New Roman"/>
        </w:rPr>
        <w:t>Мазинская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(33,9%), Репьевская (30,1%), </w:t>
      </w:r>
      <w:proofErr w:type="spellStart"/>
      <w:r w:rsidR="004E66A9" w:rsidRPr="00B75BD8">
        <w:rPr>
          <w:rFonts w:ascii="Times New Roman" w:hAnsi="Times New Roman" w:cs="Times New Roman"/>
        </w:rPr>
        <w:t>Казаковская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(29,8%), Ст. </w:t>
      </w:r>
      <w:proofErr w:type="spellStart"/>
      <w:r w:rsidR="004E66A9" w:rsidRPr="00B75BD8">
        <w:rPr>
          <w:rFonts w:ascii="Times New Roman" w:hAnsi="Times New Roman" w:cs="Times New Roman"/>
        </w:rPr>
        <w:t>Рачейская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(28,3%), </w:t>
      </w:r>
      <w:proofErr w:type="spellStart"/>
      <w:r w:rsidR="004E66A9" w:rsidRPr="00B75BD8">
        <w:rPr>
          <w:rFonts w:ascii="Times New Roman" w:hAnsi="Times New Roman" w:cs="Times New Roman"/>
        </w:rPr>
        <w:t>Канапейская</w:t>
      </w:r>
      <w:proofErr w:type="spellEnd"/>
      <w:r w:rsidR="004E66A9" w:rsidRPr="00B75BD8">
        <w:rPr>
          <w:rFonts w:ascii="Times New Roman" w:hAnsi="Times New Roman" w:cs="Times New Roman"/>
        </w:rPr>
        <w:t xml:space="preserve"> (27,8%). Худшая — Дворянская (27%, всего 23 131 руб. 25 коп.).</w:t>
      </w:r>
    </w:p>
    <w:p w14:paraId="20E644FE" w14:textId="0E1D62FD" w:rsidR="00B75BD8" w:rsidRPr="00B75BD8" w:rsidRDefault="00744E83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Пятая страница </w:t>
      </w:r>
      <w:r w:rsidR="00B75BD8" w:rsidRPr="00B75BD8">
        <w:rPr>
          <w:rFonts w:ascii="Times New Roman" w:hAnsi="Times New Roman" w:cs="Times New Roman"/>
        </w:rPr>
        <w:t>освещает события</w:t>
      </w:r>
      <w:r w:rsidR="00B75BD8">
        <w:rPr>
          <w:rFonts w:ascii="Times New Roman" w:hAnsi="Times New Roman" w:cs="Times New Roman"/>
        </w:rPr>
        <w:t>,</w:t>
      </w:r>
      <w:r w:rsidR="00B75BD8" w:rsidRPr="00B75BD8">
        <w:rPr>
          <w:rFonts w:ascii="Times New Roman" w:hAnsi="Times New Roman" w:cs="Times New Roman"/>
        </w:rPr>
        <w:t xml:space="preserve"> происходящие в городе и близлежащих район</w:t>
      </w:r>
      <w:r w:rsidR="002C7122">
        <w:rPr>
          <w:rFonts w:ascii="Times New Roman" w:hAnsi="Times New Roman" w:cs="Times New Roman"/>
        </w:rPr>
        <w:t>ах</w:t>
      </w:r>
      <w:r w:rsidR="00B75BD8" w:rsidRPr="00B75BD8">
        <w:rPr>
          <w:rFonts w:ascii="Times New Roman" w:hAnsi="Times New Roman" w:cs="Times New Roman"/>
        </w:rPr>
        <w:t xml:space="preserve">. </w:t>
      </w:r>
    </w:p>
    <w:p w14:paraId="3CF18F81" w14:textId="77777777" w:rsidR="00804742" w:rsidRDefault="00B52BDF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>«У железнодорожников. Читальня без читателей»</w:t>
      </w:r>
      <w:r w:rsidR="00B75BD8" w:rsidRPr="00B75BD8">
        <w:rPr>
          <w:rFonts w:ascii="Times New Roman" w:hAnsi="Times New Roman" w:cs="Times New Roman"/>
        </w:rPr>
        <w:t>.</w:t>
      </w:r>
      <w:r w:rsidRPr="00B75BD8">
        <w:rPr>
          <w:rFonts w:ascii="Times New Roman" w:hAnsi="Times New Roman" w:cs="Times New Roman"/>
        </w:rPr>
        <w:t xml:space="preserve"> </w:t>
      </w:r>
      <w:r w:rsidR="007B3104" w:rsidRPr="00B75BD8">
        <w:rPr>
          <w:rFonts w:ascii="Times New Roman" w:hAnsi="Times New Roman" w:cs="Times New Roman"/>
        </w:rPr>
        <w:t xml:space="preserve">Читальня при библиотеке станции </w:t>
      </w:r>
      <w:proofErr w:type="spellStart"/>
      <w:r w:rsidR="007B3104" w:rsidRPr="00B75BD8">
        <w:rPr>
          <w:rFonts w:ascii="Times New Roman" w:hAnsi="Times New Roman" w:cs="Times New Roman"/>
        </w:rPr>
        <w:t>Сызрано</w:t>
      </w:r>
      <w:proofErr w:type="spellEnd"/>
      <w:r w:rsidR="007B3104" w:rsidRPr="00B75BD8">
        <w:rPr>
          <w:rFonts w:ascii="Times New Roman" w:hAnsi="Times New Roman" w:cs="Times New Roman"/>
        </w:rPr>
        <w:t>-Вяземской железной дороги почти не посещается рабочими: заведующий часто отвечает «Нет!» на запросы книг, поэтому рабочие перестали ходить. Усердно приходят только дети, чтобы смотреть картинки в журналах.</w:t>
      </w:r>
      <w:r w:rsidR="00804742" w:rsidRPr="00804742">
        <w:rPr>
          <w:rFonts w:ascii="Times New Roman" w:hAnsi="Times New Roman" w:cs="Times New Roman"/>
        </w:rPr>
        <w:t xml:space="preserve"> </w:t>
      </w:r>
    </w:p>
    <w:p w14:paraId="1A4571F7" w14:textId="6FD0F89B" w:rsidR="00331CB4" w:rsidRPr="00B75BD8" w:rsidRDefault="00804742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«На нефтескладе» председатель месткома </w:t>
      </w:r>
      <w:proofErr w:type="spellStart"/>
      <w:r w:rsidRPr="00B75BD8">
        <w:rPr>
          <w:rFonts w:ascii="Times New Roman" w:hAnsi="Times New Roman" w:cs="Times New Roman"/>
        </w:rPr>
        <w:t>Батракского</w:t>
      </w:r>
      <w:proofErr w:type="spellEnd"/>
      <w:r w:rsidRPr="00B75BD8">
        <w:rPr>
          <w:rFonts w:ascii="Times New Roman" w:hAnsi="Times New Roman" w:cs="Times New Roman"/>
        </w:rPr>
        <w:t xml:space="preserve"> нефтесклада Колосов, взяв собранные с рабочих членские взносы, случайно попал в </w:t>
      </w:r>
      <w:r w:rsidR="002C7122">
        <w:rPr>
          <w:rFonts w:ascii="Times New Roman" w:hAnsi="Times New Roman" w:cs="Times New Roman"/>
        </w:rPr>
        <w:t>«</w:t>
      </w:r>
      <w:proofErr w:type="spellStart"/>
      <w:r w:rsidRPr="00B75BD8">
        <w:rPr>
          <w:rFonts w:ascii="Times New Roman" w:hAnsi="Times New Roman" w:cs="Times New Roman"/>
        </w:rPr>
        <w:t>Батум</w:t>
      </w:r>
      <w:proofErr w:type="spellEnd"/>
      <w:r w:rsidR="002C7122">
        <w:rPr>
          <w:rFonts w:ascii="Times New Roman" w:hAnsi="Times New Roman" w:cs="Times New Roman"/>
        </w:rPr>
        <w:t>»</w:t>
      </w:r>
      <w:r w:rsidRPr="00B75BD8">
        <w:rPr>
          <w:rFonts w:ascii="Times New Roman" w:hAnsi="Times New Roman" w:cs="Times New Roman"/>
        </w:rPr>
        <w:t>, где с друзьями прокутил 140 рублей союзных денег в течение четырех суток.</w:t>
      </w:r>
      <w:r w:rsidR="002C7122">
        <w:rPr>
          <w:rFonts w:ascii="Times New Roman" w:hAnsi="Times New Roman" w:cs="Times New Roman"/>
        </w:rPr>
        <w:t xml:space="preserve"> </w:t>
      </w:r>
      <w:r w:rsidRPr="00B75BD8">
        <w:rPr>
          <w:rFonts w:ascii="Times New Roman" w:hAnsi="Times New Roman" w:cs="Times New Roman"/>
        </w:rPr>
        <w:t>На ближайшем заседании месткома Колосов раскаялся, и местком простил ему растрату. Присутствовавший представитель райкома одобрил такое решение.</w:t>
      </w:r>
    </w:p>
    <w:p w14:paraId="15D0026C" w14:textId="7672C3DE" w:rsidR="00D1505B" w:rsidRPr="00B75BD8" w:rsidRDefault="002C7122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Статья </w:t>
      </w:r>
      <w:r w:rsidR="00744E83" w:rsidRPr="00B75BD8">
        <w:rPr>
          <w:rFonts w:ascii="Times New Roman" w:hAnsi="Times New Roman" w:cs="Times New Roman"/>
        </w:rPr>
        <w:t>«Хищение 122 тысяч рублей»</w:t>
      </w:r>
      <w:r>
        <w:rPr>
          <w:rFonts w:ascii="Times New Roman" w:hAnsi="Times New Roman" w:cs="Times New Roman"/>
        </w:rPr>
        <w:t xml:space="preserve"> описывает события, связанные с крупным хищением государственных денег</w:t>
      </w:r>
      <w:r w:rsidR="00B75BD8" w:rsidRPr="00B75BD8">
        <w:rPr>
          <w:rFonts w:ascii="Times New Roman" w:hAnsi="Times New Roman" w:cs="Times New Roman"/>
        </w:rPr>
        <w:t>.</w:t>
      </w:r>
      <w:r w:rsidR="00744E83" w:rsidRPr="00B75BD8">
        <w:rPr>
          <w:rFonts w:ascii="Times New Roman" w:hAnsi="Times New Roman" w:cs="Times New Roman"/>
        </w:rPr>
        <w:t xml:space="preserve"> </w:t>
      </w:r>
      <w:r w:rsidR="00B52BDF" w:rsidRPr="00B75BD8">
        <w:rPr>
          <w:rFonts w:ascii="Times New Roman" w:hAnsi="Times New Roman" w:cs="Times New Roman"/>
        </w:rPr>
        <w:t>Бандиты Казаков и Глазунов, служившие на почте в Бухаре, узнали о 1,5 млн</w:t>
      </w:r>
      <w:r>
        <w:rPr>
          <w:rFonts w:ascii="Times New Roman" w:hAnsi="Times New Roman" w:cs="Times New Roman"/>
        </w:rPr>
        <w:t>.</w:t>
      </w:r>
      <w:r w:rsidR="00B52BDF" w:rsidRPr="00B75BD8">
        <w:rPr>
          <w:rFonts w:ascii="Times New Roman" w:hAnsi="Times New Roman" w:cs="Times New Roman"/>
        </w:rPr>
        <w:t xml:space="preserve"> руб. в почтовой сумке, взломали печати и украли 122 тыс. руб. Они уехали в Сызрань, где тратили деньги на пьянки, карты и проституток (</w:t>
      </w:r>
      <w:proofErr w:type="spellStart"/>
      <w:r w:rsidR="00B52BDF" w:rsidRPr="00B75BD8">
        <w:rPr>
          <w:rFonts w:ascii="Times New Roman" w:hAnsi="Times New Roman" w:cs="Times New Roman"/>
        </w:rPr>
        <w:t>Ксенькой</w:t>
      </w:r>
      <w:proofErr w:type="spellEnd"/>
      <w:r w:rsidR="00B52BDF" w:rsidRPr="00B75BD8">
        <w:rPr>
          <w:rFonts w:ascii="Times New Roman" w:hAnsi="Times New Roman" w:cs="Times New Roman"/>
        </w:rPr>
        <w:t xml:space="preserve"> </w:t>
      </w:r>
      <w:proofErr w:type="spellStart"/>
      <w:r w:rsidR="00B52BDF" w:rsidRPr="00B75BD8">
        <w:rPr>
          <w:rFonts w:ascii="Times New Roman" w:hAnsi="Times New Roman" w:cs="Times New Roman"/>
        </w:rPr>
        <w:t>Репьевой</w:t>
      </w:r>
      <w:proofErr w:type="spellEnd"/>
      <w:r w:rsidR="00B52BDF" w:rsidRPr="00B75BD8">
        <w:rPr>
          <w:rFonts w:ascii="Times New Roman" w:hAnsi="Times New Roman" w:cs="Times New Roman"/>
        </w:rPr>
        <w:t xml:space="preserve">, Нинкой </w:t>
      </w:r>
      <w:proofErr w:type="spellStart"/>
      <w:r w:rsidR="00B52BDF" w:rsidRPr="00B75BD8">
        <w:rPr>
          <w:rFonts w:ascii="Times New Roman" w:hAnsi="Times New Roman" w:cs="Times New Roman"/>
        </w:rPr>
        <w:t>Косушкиной</w:t>
      </w:r>
      <w:proofErr w:type="spellEnd"/>
      <w:r w:rsidR="00B52BDF" w:rsidRPr="00B75BD8">
        <w:rPr>
          <w:rFonts w:ascii="Times New Roman" w:hAnsi="Times New Roman" w:cs="Times New Roman"/>
        </w:rPr>
        <w:t xml:space="preserve">). Разделились (осталось около 100 тыс. руб.): Глазунов остался с </w:t>
      </w:r>
      <w:proofErr w:type="spellStart"/>
      <w:r w:rsidR="00B52BDF" w:rsidRPr="00B75BD8">
        <w:rPr>
          <w:rFonts w:ascii="Times New Roman" w:hAnsi="Times New Roman" w:cs="Times New Roman"/>
        </w:rPr>
        <w:t>Ксенькой</w:t>
      </w:r>
      <w:proofErr w:type="spellEnd"/>
      <w:r w:rsidR="00B52BDF" w:rsidRPr="00B75BD8">
        <w:rPr>
          <w:rFonts w:ascii="Times New Roman" w:hAnsi="Times New Roman" w:cs="Times New Roman"/>
        </w:rPr>
        <w:t xml:space="preserve">, Казаков уехал с Нинкой в Кяхту. </w:t>
      </w:r>
      <w:r w:rsidR="00D1505B" w:rsidRPr="00B75BD8">
        <w:rPr>
          <w:rFonts w:ascii="Times New Roman" w:hAnsi="Times New Roman" w:cs="Times New Roman"/>
        </w:rPr>
        <w:t xml:space="preserve">После их отъезда мать </w:t>
      </w:r>
      <w:proofErr w:type="spellStart"/>
      <w:r w:rsidR="00D1505B" w:rsidRPr="00B75BD8">
        <w:rPr>
          <w:rFonts w:ascii="Times New Roman" w:hAnsi="Times New Roman" w:cs="Times New Roman"/>
        </w:rPr>
        <w:t>Косушкиной</w:t>
      </w:r>
      <w:proofErr w:type="spellEnd"/>
      <w:r w:rsidR="00D1505B" w:rsidRPr="00B75BD8">
        <w:rPr>
          <w:rFonts w:ascii="Times New Roman" w:hAnsi="Times New Roman" w:cs="Times New Roman"/>
        </w:rPr>
        <w:t xml:space="preserve"> сообщила о деньгах председателю Елисееву. Елисеев припрятал 5000 руб., посоветовал то же </w:t>
      </w:r>
      <w:proofErr w:type="spellStart"/>
      <w:r w:rsidR="00D1505B" w:rsidRPr="00B75BD8">
        <w:rPr>
          <w:rFonts w:ascii="Times New Roman" w:hAnsi="Times New Roman" w:cs="Times New Roman"/>
        </w:rPr>
        <w:t>Косушкиной</w:t>
      </w:r>
      <w:proofErr w:type="spellEnd"/>
      <w:r w:rsidR="00D1505B" w:rsidRPr="00B75BD8">
        <w:rPr>
          <w:rFonts w:ascii="Times New Roman" w:hAnsi="Times New Roman" w:cs="Times New Roman"/>
        </w:rPr>
        <w:t>, и они составили протокол. Затем "комиссия" устроила пьянку, выпив две корзины вина, оставшиеся после Казакова. О деньгах сообщили в милицию, и Казаков был задержан. Он признался, что украл корзину, но не знал о деньгах. Ему не поверили и отправили в Москву, где дело выяснилось.</w:t>
      </w:r>
    </w:p>
    <w:p w14:paraId="67F9AB18" w14:textId="77777777" w:rsidR="00D1505B" w:rsidRPr="00B75BD8" w:rsidRDefault="00D1505B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Для розыска остальных денег из Москвы с Казаковым выехала группа </w:t>
      </w:r>
      <w:proofErr w:type="spellStart"/>
      <w:r w:rsidRPr="00B75BD8">
        <w:rPr>
          <w:rFonts w:ascii="Times New Roman" w:hAnsi="Times New Roman" w:cs="Times New Roman"/>
        </w:rPr>
        <w:t>Центророзыска</w:t>
      </w:r>
      <w:proofErr w:type="spellEnd"/>
      <w:r w:rsidRPr="00B75BD8">
        <w:rPr>
          <w:rFonts w:ascii="Times New Roman" w:hAnsi="Times New Roman" w:cs="Times New Roman"/>
        </w:rPr>
        <w:t xml:space="preserve">. Сотрудник с Казаковым пошел к Глазунову. Глазунов, приняв его за сообщника, дал 980 руб. и отправил с </w:t>
      </w:r>
      <w:proofErr w:type="spellStart"/>
      <w:r w:rsidRPr="00B75BD8">
        <w:rPr>
          <w:rFonts w:ascii="Times New Roman" w:hAnsi="Times New Roman" w:cs="Times New Roman"/>
        </w:rPr>
        <w:t>Репьевым</w:t>
      </w:r>
      <w:proofErr w:type="spellEnd"/>
      <w:r w:rsidRPr="00B75BD8">
        <w:rPr>
          <w:rFonts w:ascii="Times New Roman" w:hAnsi="Times New Roman" w:cs="Times New Roman"/>
        </w:rPr>
        <w:t>. При попытке ареста Репьев был убит. У Глазунова провели обыск: он указал на спрятанные в печке 42 тыс. руб., найдены вещи и 250 бутылок вина.</w:t>
      </w:r>
    </w:p>
    <w:p w14:paraId="7025AAF5" w14:textId="77777777" w:rsidR="00D1505B" w:rsidRPr="00B75BD8" w:rsidRDefault="00D1505B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lastRenderedPageBreak/>
        <w:t xml:space="preserve">В Кяхте обнаружено: у Елисеева в крыше 5000 руб., у </w:t>
      </w:r>
      <w:proofErr w:type="spellStart"/>
      <w:r w:rsidRPr="00B75BD8">
        <w:rPr>
          <w:rFonts w:ascii="Times New Roman" w:hAnsi="Times New Roman" w:cs="Times New Roman"/>
        </w:rPr>
        <w:t>Чесноковой</w:t>
      </w:r>
      <w:proofErr w:type="spellEnd"/>
      <w:r w:rsidRPr="00B75BD8">
        <w:rPr>
          <w:rFonts w:ascii="Times New Roman" w:hAnsi="Times New Roman" w:cs="Times New Roman"/>
        </w:rPr>
        <w:t xml:space="preserve"> 890 руб., у </w:t>
      </w:r>
      <w:proofErr w:type="spellStart"/>
      <w:r w:rsidRPr="00B75BD8">
        <w:rPr>
          <w:rFonts w:ascii="Times New Roman" w:hAnsi="Times New Roman" w:cs="Times New Roman"/>
        </w:rPr>
        <w:t>Косушкиной</w:t>
      </w:r>
      <w:proofErr w:type="spellEnd"/>
      <w:r w:rsidRPr="00B75BD8">
        <w:rPr>
          <w:rFonts w:ascii="Times New Roman" w:hAnsi="Times New Roman" w:cs="Times New Roman"/>
        </w:rPr>
        <w:t xml:space="preserve"> зарытые 1500 руб. Крупная сумма передана тетке Самсоновой, купившей дом за 900 руб. Всего разыскано 86 342 руб. из 122 тыс.</w:t>
      </w:r>
    </w:p>
    <w:p w14:paraId="701C60C7" w14:textId="77777777" w:rsidR="00B52BDF" w:rsidRPr="00B75BD8" w:rsidRDefault="00D1505B" w:rsidP="00504809">
      <w:pPr>
        <w:ind w:firstLine="709"/>
        <w:jc w:val="both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</w:rPr>
        <w:t xml:space="preserve">По делу арестованы: Казаков, Глазунов, </w:t>
      </w:r>
      <w:proofErr w:type="spellStart"/>
      <w:r w:rsidRPr="00B75BD8">
        <w:rPr>
          <w:rFonts w:ascii="Times New Roman" w:hAnsi="Times New Roman" w:cs="Times New Roman"/>
        </w:rPr>
        <w:t>Косушкина</w:t>
      </w:r>
      <w:proofErr w:type="spellEnd"/>
      <w:r w:rsidRPr="00B75BD8">
        <w:rPr>
          <w:rFonts w:ascii="Times New Roman" w:hAnsi="Times New Roman" w:cs="Times New Roman"/>
        </w:rPr>
        <w:t xml:space="preserve"> с тремя </w:t>
      </w:r>
      <w:proofErr w:type="spellStart"/>
      <w:r w:rsidRPr="00B75BD8">
        <w:rPr>
          <w:rFonts w:ascii="Times New Roman" w:hAnsi="Times New Roman" w:cs="Times New Roman"/>
        </w:rPr>
        <w:t>дочерьми</w:t>
      </w:r>
      <w:proofErr w:type="spellEnd"/>
      <w:r w:rsidRPr="00B75BD8">
        <w:rPr>
          <w:rFonts w:ascii="Times New Roman" w:hAnsi="Times New Roman" w:cs="Times New Roman"/>
        </w:rPr>
        <w:t>, Самсонова, Чеснокова и Елисеев. Дело закончено.</w:t>
      </w:r>
    </w:p>
    <w:p w14:paraId="0BB9A22A" w14:textId="2BD1041A" w:rsidR="00B75BD8" w:rsidRDefault="00B75BD8" w:rsidP="002C7122">
      <w:pPr>
        <w:ind w:firstLine="709"/>
        <w:jc w:val="center"/>
        <w:rPr>
          <w:rFonts w:ascii="Times New Roman" w:hAnsi="Times New Roman" w:cs="Times New Roman"/>
        </w:rPr>
      </w:pPr>
      <w:r w:rsidRPr="00B75BD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D7A6581" wp14:editId="6B94EF83">
            <wp:extent cx="2665775" cy="2590800"/>
            <wp:effectExtent l="0" t="0" r="1270" b="0"/>
            <wp:docPr id="2" name="Рисунок 2" descr="C:\Users\Дарья\Downloads\v790bs23WZgHELf3eunn8J1Z4hSSz2n2rdMrXJ7JxeK1LtjeHwpKCcPYDXNXmpf0LVAF9-vq8Z6UOrcHqj1EpQp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Downloads\v790bs23WZgHELf3eunn8J1Z4hSSz2n2rdMrXJ7JxeK1LtjeHwpKCcPYDXNXmpf0LVAF9-vq8Z6UOrcHqj1EpQp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735" cy="259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71504" w14:textId="797E0B7D" w:rsidR="002C7122" w:rsidRPr="002C7122" w:rsidRDefault="002C7122" w:rsidP="002C7122">
      <w:pPr>
        <w:ind w:firstLine="709"/>
        <w:jc w:val="center"/>
        <w:rPr>
          <w:rFonts w:ascii="Times New Roman" w:hAnsi="Times New Roman" w:cs="Times New Roman"/>
          <w:i/>
          <w:iCs/>
        </w:rPr>
      </w:pPr>
      <w:proofErr w:type="spellStart"/>
      <w:r w:rsidRPr="002C7122">
        <w:rPr>
          <w:rFonts w:ascii="Times New Roman" w:hAnsi="Times New Roman" w:cs="Times New Roman"/>
          <w:i/>
          <w:iCs/>
        </w:rPr>
        <w:t>Илл</w:t>
      </w:r>
      <w:proofErr w:type="spellEnd"/>
      <w:r w:rsidRPr="002C7122">
        <w:rPr>
          <w:rFonts w:ascii="Times New Roman" w:hAnsi="Times New Roman" w:cs="Times New Roman"/>
          <w:i/>
          <w:iCs/>
        </w:rPr>
        <w:t xml:space="preserve">. 2 – Преступники-расхитители Казаков и Глазунов. </w:t>
      </w:r>
    </w:p>
    <w:p w14:paraId="6337294B" w14:textId="52F025DE" w:rsidR="00B75BD8" w:rsidRDefault="00B75BD8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Шестая страница </w:t>
      </w:r>
      <w:r w:rsidR="00E34C78">
        <w:rPr>
          <w:rFonts w:ascii="Times New Roman" w:hAnsi="Times New Roman" w:cs="Times New Roman"/>
        </w:rPr>
        <w:t>представляет сводку</w:t>
      </w:r>
      <w:r w:rsidR="00804742">
        <w:rPr>
          <w:rFonts w:ascii="Times New Roman" w:hAnsi="Times New Roman" w:cs="Times New Roman"/>
        </w:rPr>
        <w:t xml:space="preserve"> информации «Красная Армия»</w:t>
      </w:r>
      <w:r w:rsidR="00E34C78">
        <w:rPr>
          <w:rFonts w:ascii="Times New Roman" w:hAnsi="Times New Roman" w:cs="Times New Roman"/>
        </w:rPr>
        <w:t xml:space="preserve">, где автор </w:t>
      </w:r>
      <w:r w:rsidR="00E34C78" w:rsidRPr="002C7122">
        <w:rPr>
          <w:rFonts w:ascii="Times New Roman" w:hAnsi="Times New Roman" w:cs="Times New Roman"/>
          <w:i/>
          <w:iCs/>
        </w:rPr>
        <w:t>«Лесной»</w:t>
      </w:r>
      <w:r w:rsidR="00E34C78">
        <w:rPr>
          <w:rFonts w:ascii="Times New Roman" w:hAnsi="Times New Roman" w:cs="Times New Roman"/>
        </w:rPr>
        <w:t xml:space="preserve"> пишет в статье «В караульной роте. Перед отпуском» о том, что п</w:t>
      </w:r>
      <w:r w:rsidR="00E34C78" w:rsidRPr="00E34C78">
        <w:rPr>
          <w:rFonts w:ascii="Times New Roman" w:hAnsi="Times New Roman" w:cs="Times New Roman"/>
        </w:rPr>
        <w:t>еред отправкой домой в бессрочный отпуск, в Ленинском уголке состоялся сбор комсомольцев и около 40 беспартийных красноармейцев. Повестка дня включала доклад на тем</w:t>
      </w:r>
      <w:r w:rsidR="00E34C78">
        <w:rPr>
          <w:rFonts w:ascii="Times New Roman" w:hAnsi="Times New Roman" w:cs="Times New Roman"/>
        </w:rPr>
        <w:t>у «Задачи комсомольца в деревне»</w:t>
      </w:r>
      <w:r w:rsidR="00E34C78" w:rsidRPr="00E34C78">
        <w:rPr>
          <w:rFonts w:ascii="Times New Roman" w:hAnsi="Times New Roman" w:cs="Times New Roman"/>
        </w:rPr>
        <w:t>. Доклад слушали внимательно, поскольку вскоре красноармейцам предстояло вернуться в родную деревню, где перед ними стояла задача поднять культурный уровень односельчан. Резолюция собрания содержала обязательство активно вести культурно-просветительную работу среди жителей деревни и рассказывать о жизни в Красной Армии.</w:t>
      </w:r>
    </w:p>
    <w:p w14:paraId="0FA48D9B" w14:textId="629CA42F" w:rsidR="000E6F93" w:rsidRDefault="00E34C78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«Как проходит допризывная подготовка»</w:t>
      </w:r>
      <w:r w:rsidR="000E6F93">
        <w:rPr>
          <w:rFonts w:ascii="Times New Roman" w:hAnsi="Times New Roman" w:cs="Times New Roman"/>
        </w:rPr>
        <w:t xml:space="preserve">. </w:t>
      </w:r>
      <w:r w:rsidR="007A0D95" w:rsidRPr="007A0D95">
        <w:rPr>
          <w:rFonts w:ascii="Times New Roman" w:hAnsi="Times New Roman" w:cs="Times New Roman"/>
          <w:b/>
        </w:rPr>
        <w:t>Сызранский учебный пункт:</w:t>
      </w:r>
      <w:r w:rsidR="000E6F93">
        <w:rPr>
          <w:rFonts w:ascii="Times New Roman" w:hAnsi="Times New Roman" w:cs="Times New Roman"/>
        </w:rPr>
        <w:t xml:space="preserve"> о</w:t>
      </w:r>
      <w:r w:rsidR="007A0D95" w:rsidRPr="007A0D95">
        <w:rPr>
          <w:rFonts w:ascii="Times New Roman" w:hAnsi="Times New Roman" w:cs="Times New Roman"/>
        </w:rPr>
        <w:t xml:space="preserve">бучаются 188 допризывников, организована комсомольская группа из 44 человек. Учеба проходит успешно, пропусков практически нет. Четвертые годы обучения придут на призыв подготовленными </w:t>
      </w:r>
      <w:r w:rsidR="007A0D95">
        <w:rPr>
          <w:rFonts w:ascii="Times New Roman" w:hAnsi="Times New Roman" w:cs="Times New Roman"/>
        </w:rPr>
        <w:t>для вступления в Красную Армию.</w:t>
      </w:r>
    </w:p>
    <w:p w14:paraId="3F750B25" w14:textId="541BB1A0" w:rsidR="00E34C78" w:rsidRPr="00E34C78" w:rsidRDefault="007A0D95" w:rsidP="00504809">
      <w:pPr>
        <w:ind w:firstLine="709"/>
        <w:jc w:val="both"/>
        <w:rPr>
          <w:rFonts w:ascii="Times New Roman" w:hAnsi="Times New Roman" w:cs="Times New Roman"/>
        </w:rPr>
      </w:pPr>
      <w:r w:rsidRPr="007A0D95">
        <w:rPr>
          <w:rFonts w:ascii="Times New Roman" w:hAnsi="Times New Roman" w:cs="Times New Roman"/>
          <w:b/>
        </w:rPr>
        <w:t>Усольский учебный пункт:</w:t>
      </w:r>
      <w:r w:rsidRPr="007A0D95">
        <w:rPr>
          <w:rFonts w:ascii="Times New Roman" w:hAnsi="Times New Roman" w:cs="Times New Roman"/>
        </w:rPr>
        <w:t xml:space="preserve"> </w:t>
      </w:r>
      <w:r w:rsidR="000E6F93">
        <w:rPr>
          <w:rFonts w:ascii="Times New Roman" w:hAnsi="Times New Roman" w:cs="Times New Roman"/>
        </w:rPr>
        <w:t>с</w:t>
      </w:r>
      <w:r w:rsidRPr="007A0D95">
        <w:rPr>
          <w:rFonts w:ascii="Times New Roman" w:hAnsi="Times New Roman" w:cs="Times New Roman"/>
        </w:rPr>
        <w:t>троевые и политические занятия проводятся регулярно, усвоение материала хорошее. Проведен вечер самодеятельности, готовится постановка спектакля. К обучению подходят ответственно.</w:t>
      </w:r>
    </w:p>
    <w:p w14:paraId="08395659" w14:textId="77777777" w:rsidR="007A0D95" w:rsidRPr="007A0D95" w:rsidRDefault="007A0D95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«Учеба идет хорошо» – </w:t>
      </w:r>
      <w:r w:rsidRPr="007A0D95">
        <w:rPr>
          <w:rFonts w:ascii="Times New Roman" w:hAnsi="Times New Roman" w:cs="Times New Roman"/>
        </w:rPr>
        <w:t xml:space="preserve">В селе </w:t>
      </w:r>
      <w:proofErr w:type="spellStart"/>
      <w:r w:rsidRPr="007A0D95">
        <w:rPr>
          <w:rFonts w:ascii="Times New Roman" w:hAnsi="Times New Roman" w:cs="Times New Roman"/>
        </w:rPr>
        <w:t>Паньшино</w:t>
      </w:r>
      <w:proofErr w:type="spellEnd"/>
      <w:r w:rsidRPr="007A0D95">
        <w:rPr>
          <w:rFonts w:ascii="Times New Roman" w:hAnsi="Times New Roman" w:cs="Times New Roman"/>
        </w:rPr>
        <w:t xml:space="preserve"> допризывники ежедневно посещают лекции по политграмоте и медицине, проявляя высокую дисциплину и внимание. На открытии учебного пункта, 20 ноября, состоялась торжественная встреча, где допризывники пообещали стать достойными бойцами Красной армии. По решению собрания планируется выпуск стенной газеты. Настроение участников бодрое, отношение к учебе серьезное, посещения лекций аккуратные.</w:t>
      </w:r>
    </w:p>
    <w:p w14:paraId="1AB247E3" w14:textId="77777777" w:rsidR="007A0D95" w:rsidRPr="007A0D95" w:rsidRDefault="007A0D95" w:rsidP="00504809">
      <w:pPr>
        <w:ind w:firstLine="709"/>
        <w:jc w:val="both"/>
        <w:rPr>
          <w:rFonts w:ascii="Times New Roman" w:hAnsi="Times New Roman" w:cs="Times New Roman"/>
        </w:rPr>
      </w:pPr>
    </w:p>
    <w:p w14:paraId="447C81BE" w14:textId="77777777" w:rsidR="00744E83" w:rsidRDefault="007A0D95" w:rsidP="00504809">
      <w:pPr>
        <w:ind w:firstLine="709"/>
        <w:jc w:val="both"/>
        <w:rPr>
          <w:rFonts w:ascii="Times New Roman" w:hAnsi="Times New Roman" w:cs="Times New Roman"/>
        </w:rPr>
      </w:pPr>
      <w:r w:rsidRPr="007A0D95">
        <w:rPr>
          <w:rFonts w:ascii="Times New Roman" w:hAnsi="Times New Roman" w:cs="Times New Roman"/>
        </w:rPr>
        <w:lastRenderedPageBreak/>
        <w:t>Редакция просит сообщать больше подробностей о состоянии жилья, питания и обеспечении одеждой допризывников, а также о поддержке местных властей и возможных недостатках организации обучения.</w:t>
      </w:r>
    </w:p>
    <w:p w14:paraId="0AABAAD9" w14:textId="457A32F2" w:rsidR="00FD3502" w:rsidRDefault="00FD3502" w:rsidP="0050480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Остальная часть страницы содержит рекламную </w:t>
      </w:r>
      <w:r w:rsidRPr="00FD3502">
        <w:rPr>
          <w:rFonts w:ascii="Times New Roman" w:hAnsi="Times New Roman" w:cs="Times New Roman"/>
        </w:rPr>
        <w:t>хроник</w:t>
      </w:r>
      <w:r>
        <w:rPr>
          <w:rFonts w:ascii="Times New Roman" w:hAnsi="Times New Roman" w:cs="Times New Roman"/>
        </w:rPr>
        <w:t>у</w:t>
      </w:r>
      <w:r w:rsidRPr="00FD3502">
        <w:rPr>
          <w:rFonts w:ascii="Times New Roman" w:hAnsi="Times New Roman" w:cs="Times New Roman"/>
        </w:rPr>
        <w:t>.</w:t>
      </w:r>
    </w:p>
    <w:p w14:paraId="7C01565C" w14:textId="331C50F0" w:rsidR="000E6F93" w:rsidRPr="000E6F93" w:rsidRDefault="000E6F93" w:rsidP="00504809">
      <w:pPr>
        <w:ind w:firstLine="709"/>
        <w:jc w:val="both"/>
        <w:rPr>
          <w:rFonts w:ascii="Times New Roman" w:hAnsi="Times New Roman" w:cs="Times New Roman"/>
          <w:i/>
          <w:iCs/>
        </w:rPr>
      </w:pPr>
      <w:r w:rsidRPr="000E6F93">
        <w:rPr>
          <w:rFonts w:ascii="Times New Roman" w:hAnsi="Times New Roman" w:cs="Times New Roman"/>
          <w:i/>
          <w:iCs/>
        </w:rPr>
        <w:t>Публикацию подготовила Дарья Кулаева.</w:t>
      </w:r>
    </w:p>
    <w:sectPr w:rsidR="000E6F93" w:rsidRPr="000E6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733"/>
    <w:rsid w:val="0005538C"/>
    <w:rsid w:val="000D6308"/>
    <w:rsid w:val="000E6F93"/>
    <w:rsid w:val="000F1E1E"/>
    <w:rsid w:val="00196DDE"/>
    <w:rsid w:val="002541E5"/>
    <w:rsid w:val="002C7122"/>
    <w:rsid w:val="00331CB4"/>
    <w:rsid w:val="004E66A9"/>
    <w:rsid w:val="00504809"/>
    <w:rsid w:val="00563EAA"/>
    <w:rsid w:val="00744E83"/>
    <w:rsid w:val="0076049A"/>
    <w:rsid w:val="007A0D95"/>
    <w:rsid w:val="007B3104"/>
    <w:rsid w:val="00804742"/>
    <w:rsid w:val="00900730"/>
    <w:rsid w:val="009772F0"/>
    <w:rsid w:val="00A56DAF"/>
    <w:rsid w:val="00B52BDF"/>
    <w:rsid w:val="00B70733"/>
    <w:rsid w:val="00B75BD8"/>
    <w:rsid w:val="00BF4A00"/>
    <w:rsid w:val="00CE73CC"/>
    <w:rsid w:val="00D1505B"/>
    <w:rsid w:val="00E34C78"/>
    <w:rsid w:val="00E70074"/>
    <w:rsid w:val="00E921CD"/>
    <w:rsid w:val="00FD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55C36"/>
  <w15:chartTrackingRefBased/>
  <w15:docId w15:val="{EE4B4F21-2DEF-4DAC-8630-0A138EC8F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A0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1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skm19231923@outlook.com</cp:lastModifiedBy>
  <cp:revision>8</cp:revision>
  <dcterms:created xsi:type="dcterms:W3CDTF">2025-12-02T10:20:00Z</dcterms:created>
  <dcterms:modified xsi:type="dcterms:W3CDTF">2025-12-15T04:40:00Z</dcterms:modified>
</cp:coreProperties>
</file>